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9AA" w:rsidRPr="00FD429F" w:rsidRDefault="00D019AA" w:rsidP="00FD429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</w:pPr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>Р Е Ш Е Н И Е</w:t>
      </w:r>
    </w:p>
    <w:p w:rsidR="00D019AA" w:rsidRPr="00FD429F" w:rsidRDefault="00D019AA" w:rsidP="00FD429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</w:pPr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 xml:space="preserve">Совета по защите прав предпринимателей и противодействию коррупции Национальной палаты предпринимателей </w:t>
      </w:r>
    </w:p>
    <w:p w:rsidR="00D019AA" w:rsidRPr="00FD429F" w:rsidRDefault="00D019AA" w:rsidP="00FD429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</w:pPr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>Республики Казахстан «</w:t>
      </w:r>
      <w:proofErr w:type="spellStart"/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>Атамекен</w:t>
      </w:r>
      <w:proofErr w:type="spellEnd"/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>»</w:t>
      </w:r>
    </w:p>
    <w:p w:rsidR="00D019AA" w:rsidRPr="00FD429F" w:rsidRDefault="00D019AA" w:rsidP="00FD429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</w:pPr>
    </w:p>
    <w:p w:rsidR="00D019AA" w:rsidRPr="00FD429F" w:rsidRDefault="00D019AA" w:rsidP="00FD42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</w:pPr>
      <w:proofErr w:type="spellStart"/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г.Астана</w:t>
      </w:r>
      <w:proofErr w:type="spellEnd"/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  <w:t>№</w:t>
      </w:r>
      <w:r w:rsidR="00916BF0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</w:t>
      </w:r>
      <w:r w:rsidR="009B2008"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1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="004E3A80"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ab/>
      </w:r>
      <w:r w:rsidR="00546666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    </w:t>
      </w:r>
      <w:r w:rsidR="006A53BE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    9 января </w:t>
      </w:r>
      <w:r w:rsidR="00BA632B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2025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года</w:t>
      </w:r>
    </w:p>
    <w:p w:rsidR="00D019AA" w:rsidRPr="00FD429F" w:rsidRDefault="00D019AA" w:rsidP="00FD42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</w:pPr>
    </w:p>
    <w:p w:rsidR="00D019AA" w:rsidRPr="00FD429F" w:rsidRDefault="00D019AA" w:rsidP="00FD429F">
      <w:pPr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</w:pPr>
      <w:r w:rsidRPr="00FD429F">
        <w:rPr>
          <w:rFonts w:ascii="Times New Roman" w:eastAsia="Times New Roman" w:hAnsi="Times New Roman" w:cs="Times New Roman"/>
          <w:sz w:val="28"/>
          <w:szCs w:val="28"/>
        </w:rPr>
        <w:t xml:space="preserve">Рассмотрев </w:t>
      </w:r>
      <w:r w:rsidR="009B2008" w:rsidRPr="00FD429F">
        <w:rPr>
          <w:rFonts w:ascii="Times New Roman" w:eastAsia="Times New Roman" w:hAnsi="Times New Roman" w:cs="Times New Roman"/>
          <w:sz w:val="28"/>
          <w:szCs w:val="28"/>
        </w:rPr>
        <w:t xml:space="preserve">вопрос </w:t>
      </w:r>
      <w:r w:rsidR="004E3A80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реализации новой регуляторной политики в сфере предпринимательской деятельности «Регулирование с чистого листа»</w:t>
      </w:r>
      <w:r w:rsidR="009B2008" w:rsidRPr="00FD429F">
        <w:rPr>
          <w:rFonts w:ascii="Times New Roman" w:hAnsi="Times New Roman" w:cs="Times New Roman"/>
          <w:sz w:val="28"/>
          <w:szCs w:val="28"/>
        </w:rPr>
        <w:t>,</w:t>
      </w:r>
      <w:r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Совет по защите прав предпринимателей и противодействию коррупции</w:t>
      </w:r>
      <w:r w:rsidR="004E3A80"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 Н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ациональной палаты предпринимателей Республики Казахстан «</w:t>
      </w:r>
      <w:proofErr w:type="spellStart"/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>Атамекен</w:t>
      </w:r>
      <w:proofErr w:type="spellEnd"/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» </w:t>
      </w:r>
      <w:r w:rsidRPr="00FD429F">
        <w:rPr>
          <w:rFonts w:ascii="Times New Roman" w:eastAsia="Times New Roman" w:hAnsi="Times New Roman" w:cs="Times New Roman"/>
          <w:b/>
          <w:bCs/>
          <w:sz w:val="28"/>
          <w:szCs w:val="28"/>
          <w:lang w:bidi="he-IL"/>
        </w:rPr>
        <w:t>ОТМЕЧАЕТ</w:t>
      </w:r>
      <w:r w:rsidRPr="00FD429F">
        <w:rPr>
          <w:rFonts w:ascii="Times New Roman" w:eastAsia="Times New Roman" w:hAnsi="Times New Roman" w:cs="Times New Roman"/>
          <w:bCs/>
          <w:sz w:val="28"/>
          <w:szCs w:val="28"/>
          <w:lang w:bidi="he-IL"/>
        </w:rPr>
        <w:t xml:space="preserve">: </w:t>
      </w:r>
    </w:p>
    <w:p w:rsidR="00731620" w:rsidRPr="00FD429F" w:rsidRDefault="00731620" w:rsidP="00FD429F">
      <w:pPr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Послании </w:t>
      </w:r>
      <w:r w:rsidR="007336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Главы государства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«К</w:t>
      </w:r>
      <w:r w:rsidRPr="00FD429F">
        <w:rPr>
          <w:rFonts w:ascii="Times New Roman" w:hAnsi="Times New Roman" w:cs="Times New Roman"/>
          <w:bCs/>
          <w:color w:val="212529"/>
          <w:sz w:val="28"/>
          <w:szCs w:val="28"/>
          <w:shd w:val="clear" w:color="auto" w:fill="FFFFFF"/>
        </w:rPr>
        <w:t>азахстан в новой реальности: время действий»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принято решение о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внедр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ении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регуляторн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политик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сфере предпринимательской деятельности «Регулирование с чистого листа».</w:t>
      </w:r>
    </w:p>
    <w:p w:rsidR="00731620" w:rsidRPr="00FD429F" w:rsidRDefault="00731620" w:rsidP="00FD429F">
      <w:pPr>
        <w:shd w:val="clear" w:color="auto" w:fill="FFFFFF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реализации данного поручения 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 год</w:t>
      </w:r>
      <w:r w:rsidR="004F75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принят Закон «О внесении изменений и дополнений в некоторые законодательные акты Республики Казахстан по вопросам внедрения новой регуляторной политики в сфере предпринимательской деятельности»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текущем году принят Закон «О внесении изменений и дополнений в некоторые законодательные акты Республики Казахстан по вопросам ведения бизнеса»</w:t>
      </w:r>
      <w:r w:rsidR="002E1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которым</w:t>
      </w:r>
      <w:r w:rsidR="00986B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E1FF4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улучшени</w:t>
      </w:r>
      <w:r w:rsidR="004F75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2E1FF4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предпринимательской деятельности </w:t>
      </w:r>
      <w:r w:rsidR="00DB744A"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усовершенствованы механизмы госконтроля и надзора.</w:t>
      </w:r>
    </w:p>
    <w:p w:rsidR="00DB744A" w:rsidRPr="00FD429F" w:rsidRDefault="00DB744A" w:rsidP="00FD42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29F">
        <w:rPr>
          <w:rFonts w:ascii="Times New Roman" w:hAnsi="Times New Roman" w:cs="Times New Roman"/>
          <w:bCs/>
          <w:sz w:val="28"/>
          <w:szCs w:val="28"/>
        </w:rPr>
        <w:t xml:space="preserve">Вместе с тем, еще </w:t>
      </w:r>
      <w:r w:rsidR="007336E1">
        <w:rPr>
          <w:rFonts w:ascii="Times New Roman" w:hAnsi="Times New Roman" w:cs="Times New Roman"/>
          <w:bCs/>
          <w:sz w:val="28"/>
          <w:szCs w:val="28"/>
        </w:rPr>
        <w:t xml:space="preserve">не устранены все преграды </w:t>
      </w:r>
      <w:r w:rsidRPr="00FD429F">
        <w:rPr>
          <w:rFonts w:ascii="Times New Roman" w:hAnsi="Times New Roman" w:cs="Times New Roman"/>
          <w:bCs/>
          <w:sz w:val="28"/>
          <w:szCs w:val="28"/>
          <w:lang w:val="kk-KZ"/>
        </w:rPr>
        <w:t>взаимодействи</w:t>
      </w:r>
      <w:r w:rsidR="007336E1">
        <w:rPr>
          <w:rFonts w:ascii="Times New Roman" w:hAnsi="Times New Roman" w:cs="Times New Roman"/>
          <w:bCs/>
          <w:sz w:val="28"/>
          <w:szCs w:val="28"/>
          <w:lang w:val="kk-KZ"/>
        </w:rPr>
        <w:t>я</w:t>
      </w:r>
      <w:r w:rsidRPr="00FD429F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 субъектов предпринимательства </w:t>
      </w:r>
      <w:r w:rsidRPr="00FD429F">
        <w:rPr>
          <w:rFonts w:ascii="Times New Roman" w:hAnsi="Times New Roman" w:cs="Times New Roman"/>
          <w:bCs/>
          <w:sz w:val="28"/>
          <w:szCs w:val="28"/>
          <w:lang w:val="en-US"/>
        </w:rPr>
        <w:t>c</w:t>
      </w:r>
      <w:r w:rsidRPr="00FD429F">
        <w:rPr>
          <w:rFonts w:ascii="Times New Roman" w:hAnsi="Times New Roman" w:cs="Times New Roman"/>
          <w:bCs/>
          <w:sz w:val="28"/>
          <w:szCs w:val="28"/>
        </w:rPr>
        <w:t xml:space="preserve"> государственными органами в социальной сфере, что наносит урон </w:t>
      </w:r>
      <w:r w:rsidR="007336E1">
        <w:rPr>
          <w:rFonts w:ascii="Times New Roman" w:hAnsi="Times New Roman" w:cs="Times New Roman"/>
          <w:bCs/>
          <w:sz w:val="28"/>
          <w:szCs w:val="28"/>
        </w:rPr>
        <w:t>задачам</w:t>
      </w:r>
      <w:r w:rsidRPr="00FD429F">
        <w:rPr>
          <w:rFonts w:ascii="Times New Roman" w:hAnsi="Times New Roman" w:cs="Times New Roman"/>
          <w:bCs/>
          <w:sz w:val="28"/>
          <w:szCs w:val="28"/>
        </w:rPr>
        <w:t xml:space="preserve"> новой политики по регулированию государством бизнес-процессов.</w:t>
      </w:r>
    </w:p>
    <w:p w:rsidR="002E1FF4" w:rsidRDefault="00731620" w:rsidP="00FD42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429F">
        <w:rPr>
          <w:rFonts w:ascii="Times New Roman" w:eastAsia="Calibri" w:hAnsi="Times New Roman" w:cs="Times New Roman"/>
          <w:sz w:val="28"/>
          <w:szCs w:val="28"/>
        </w:rPr>
        <w:t>Казахстанской ассоциаци</w:t>
      </w:r>
      <w:r w:rsidR="007336E1">
        <w:rPr>
          <w:rFonts w:ascii="Times New Roman" w:eastAsia="Calibri" w:hAnsi="Times New Roman" w:cs="Times New Roman"/>
          <w:sz w:val="28"/>
          <w:szCs w:val="28"/>
        </w:rPr>
        <w:t>ей</w:t>
      </w:r>
      <w:r w:rsidRPr="00FD429F">
        <w:rPr>
          <w:rFonts w:ascii="Times New Roman" w:eastAsia="Calibri" w:hAnsi="Times New Roman" w:cs="Times New Roman"/>
          <w:sz w:val="28"/>
          <w:szCs w:val="28"/>
        </w:rPr>
        <w:t xml:space="preserve"> непрерывного образования </w:t>
      </w:r>
      <w:r w:rsidRPr="00FD429F">
        <w:rPr>
          <w:rFonts w:ascii="Times New Roman" w:eastAsia="Calibri" w:hAnsi="Times New Roman" w:cs="Times New Roman"/>
          <w:i/>
          <w:sz w:val="28"/>
          <w:szCs w:val="28"/>
        </w:rPr>
        <w:t>(далее –Ассоциация)</w:t>
      </w:r>
      <w:r w:rsidRPr="00FD429F">
        <w:rPr>
          <w:rFonts w:ascii="Times New Roman" w:eastAsia="Calibri" w:hAnsi="Times New Roman" w:cs="Times New Roman"/>
          <w:sz w:val="28"/>
          <w:szCs w:val="28"/>
        </w:rPr>
        <w:t xml:space="preserve"> проведен анализ </w:t>
      </w:r>
      <w:r w:rsidR="007336E1">
        <w:rPr>
          <w:rFonts w:ascii="Times New Roman" w:eastAsia="Calibri" w:hAnsi="Times New Roman" w:cs="Times New Roman"/>
          <w:sz w:val="28"/>
          <w:szCs w:val="28"/>
        </w:rPr>
        <w:t xml:space="preserve">содержания </w:t>
      </w:r>
      <w:r w:rsidRPr="00FD429F">
        <w:rPr>
          <w:rFonts w:ascii="Times New Roman" w:eastAsia="Calibri" w:hAnsi="Times New Roman" w:cs="Times New Roman"/>
          <w:sz w:val="28"/>
          <w:szCs w:val="28"/>
        </w:rPr>
        <w:t>Проверочного листа</w:t>
      </w:r>
      <w:r w:rsidR="004F7589">
        <w:rPr>
          <w:rFonts w:ascii="Times New Roman" w:eastAsia="Calibri" w:hAnsi="Times New Roman" w:cs="Times New Roman"/>
          <w:sz w:val="28"/>
          <w:szCs w:val="28"/>
        </w:rPr>
        <w:t>,</w:t>
      </w:r>
      <w:r w:rsidRPr="00FD429F">
        <w:rPr>
          <w:rFonts w:ascii="Times New Roman" w:eastAsia="Calibri" w:hAnsi="Times New Roman" w:cs="Times New Roman"/>
          <w:sz w:val="28"/>
          <w:szCs w:val="28"/>
        </w:rPr>
        <w:t xml:space="preserve"> утвержденного совместным приказом Министра национальной экономики от 02.12.2022г. №117 и Министра здравоохранения от 02.12.2022г. № ҚР ДСМ-152, Приложение №12</w:t>
      </w:r>
      <w:r w:rsidR="004F7589">
        <w:rPr>
          <w:rFonts w:ascii="Times New Roman" w:eastAsia="Calibri" w:hAnsi="Times New Roman" w:cs="Times New Roman"/>
          <w:sz w:val="28"/>
          <w:szCs w:val="28"/>
        </w:rPr>
        <w:t>,</w:t>
      </w:r>
      <w:r w:rsidRPr="00FD429F">
        <w:rPr>
          <w:rFonts w:ascii="Times New Roman" w:eastAsia="Calibri" w:hAnsi="Times New Roman" w:cs="Times New Roman"/>
          <w:sz w:val="28"/>
          <w:szCs w:val="28"/>
        </w:rPr>
        <w:t xml:space="preserve"> на соответствие его </w:t>
      </w:r>
      <w:r w:rsidR="00986B3A">
        <w:rPr>
          <w:rFonts w:ascii="Times New Roman" w:eastAsia="Calibri" w:hAnsi="Times New Roman" w:cs="Times New Roman"/>
          <w:sz w:val="28"/>
          <w:szCs w:val="28"/>
        </w:rPr>
        <w:t xml:space="preserve">законодательству о регулировании предпринимательской деятельности и </w:t>
      </w:r>
      <w:r w:rsidRPr="00FD429F">
        <w:rPr>
          <w:rFonts w:ascii="Times New Roman" w:eastAsia="Calibri" w:hAnsi="Times New Roman" w:cs="Times New Roman"/>
          <w:sz w:val="28"/>
          <w:szCs w:val="28"/>
        </w:rPr>
        <w:t>Санитарным правилам в сфере дошкольного образования</w:t>
      </w:r>
      <w:r w:rsidR="00DB744A" w:rsidRPr="00FD429F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731620" w:rsidRPr="00FD429F" w:rsidRDefault="00DB744A" w:rsidP="00FD42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429F">
        <w:rPr>
          <w:rFonts w:ascii="Times New Roman" w:eastAsia="Calibri" w:hAnsi="Times New Roman" w:cs="Times New Roman"/>
          <w:sz w:val="28"/>
          <w:szCs w:val="28"/>
        </w:rPr>
        <w:t>А</w:t>
      </w:r>
      <w:r w:rsidR="00731620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нализ 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>показал</w:t>
      </w:r>
      <w:r w:rsidRPr="00FD429F">
        <w:rPr>
          <w:rFonts w:ascii="Times New Roman" w:eastAsia="Calibri" w:hAnsi="Times New Roman" w:cs="Times New Roman"/>
          <w:sz w:val="28"/>
          <w:szCs w:val="28"/>
        </w:rPr>
        <w:t>,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 что</w:t>
      </w:r>
      <w:r w:rsidR="00731620" w:rsidRPr="00FD429F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467160">
        <w:rPr>
          <w:rFonts w:ascii="Times New Roman" w:eastAsia="Calibri" w:hAnsi="Times New Roman" w:cs="Times New Roman"/>
          <w:sz w:val="28"/>
          <w:szCs w:val="28"/>
        </w:rPr>
        <w:t>из 76 требований 16 (21</w:t>
      </w:r>
      <w:r w:rsidR="00E3433C">
        <w:rPr>
          <w:rFonts w:ascii="Times New Roman" w:eastAsia="Calibri" w:hAnsi="Times New Roman" w:cs="Times New Roman"/>
          <w:sz w:val="28"/>
          <w:szCs w:val="28"/>
        </w:rPr>
        <w:t xml:space="preserve">%) </w:t>
      </w:r>
      <w:r w:rsidR="00E3433C" w:rsidRPr="00FD429F">
        <w:rPr>
          <w:rFonts w:ascii="Times New Roman" w:eastAsia="Calibri" w:hAnsi="Times New Roman" w:cs="Times New Roman"/>
          <w:sz w:val="28"/>
          <w:szCs w:val="28"/>
        </w:rPr>
        <w:t>не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 регламентированы Санитарными требованиями</w:t>
      </w:r>
      <w:r w:rsidR="004F7589">
        <w:rPr>
          <w:rFonts w:ascii="Times New Roman" w:eastAsia="Calibri" w:hAnsi="Times New Roman" w:cs="Times New Roman"/>
          <w:sz w:val="28"/>
          <w:szCs w:val="28"/>
        </w:rPr>
        <w:t>,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 41 (53%) содерж</w:t>
      </w:r>
      <w:r w:rsidRPr="00FD429F">
        <w:rPr>
          <w:rFonts w:ascii="Times New Roman" w:eastAsia="Calibri" w:hAnsi="Times New Roman" w:cs="Times New Roman"/>
          <w:sz w:val="28"/>
          <w:szCs w:val="28"/>
        </w:rPr>
        <w:t>а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т </w:t>
      </w:r>
      <w:r w:rsidR="000F3F05" w:rsidRPr="00FD429F">
        <w:rPr>
          <w:rFonts w:ascii="Times New Roman" w:eastAsia="Calibri" w:hAnsi="Times New Roman" w:cs="Times New Roman"/>
          <w:sz w:val="28"/>
          <w:szCs w:val="28"/>
        </w:rPr>
        <w:t>факторы коррупционн</w:t>
      </w:r>
      <w:r w:rsidR="000F3F05">
        <w:rPr>
          <w:rFonts w:ascii="Times New Roman" w:eastAsia="Calibri" w:hAnsi="Times New Roman" w:cs="Times New Roman"/>
          <w:sz w:val="28"/>
          <w:szCs w:val="28"/>
        </w:rPr>
        <w:t>ых</w:t>
      </w:r>
      <w:r w:rsidR="000F3F05" w:rsidRPr="00FD429F">
        <w:rPr>
          <w:rFonts w:ascii="Times New Roman" w:eastAsia="Calibri" w:hAnsi="Times New Roman" w:cs="Times New Roman"/>
          <w:sz w:val="28"/>
          <w:szCs w:val="28"/>
        </w:rPr>
        <w:t xml:space="preserve"> риск</w:t>
      </w:r>
      <w:r w:rsidR="000F3F05">
        <w:rPr>
          <w:rFonts w:ascii="Times New Roman" w:eastAsia="Calibri" w:hAnsi="Times New Roman" w:cs="Times New Roman"/>
          <w:sz w:val="28"/>
          <w:szCs w:val="28"/>
        </w:rPr>
        <w:t>ов,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E1FF4">
        <w:rPr>
          <w:rFonts w:ascii="Times New Roman" w:eastAsia="Calibri" w:hAnsi="Times New Roman" w:cs="Times New Roman"/>
          <w:sz w:val="28"/>
          <w:szCs w:val="28"/>
          <w:lang w:val="kk-KZ"/>
        </w:rPr>
        <w:t>влекущие их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двояк</w:t>
      </w:r>
      <w:r w:rsidR="008808B3" w:rsidRPr="002E1FF4">
        <w:rPr>
          <w:rFonts w:ascii="Times New Roman" w:eastAsia="Calibri" w:hAnsi="Times New Roman" w:cs="Times New Roman"/>
          <w:sz w:val="28"/>
          <w:szCs w:val="28"/>
        </w:rPr>
        <w:t>ую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F7589">
        <w:rPr>
          <w:rFonts w:ascii="Times New Roman" w:eastAsia="Calibri" w:hAnsi="Times New Roman" w:cs="Times New Roman"/>
          <w:sz w:val="28"/>
          <w:szCs w:val="28"/>
        </w:rPr>
        <w:t>тракт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>овк</w:t>
      </w:r>
      <w:r w:rsidR="008808B3" w:rsidRPr="002E1FF4">
        <w:rPr>
          <w:rFonts w:ascii="Times New Roman" w:eastAsia="Calibri" w:hAnsi="Times New Roman" w:cs="Times New Roman"/>
          <w:sz w:val="28"/>
          <w:szCs w:val="28"/>
        </w:rPr>
        <w:t>у</w:t>
      </w:r>
      <w:r w:rsidR="002E1FF4">
        <w:rPr>
          <w:rFonts w:ascii="Times New Roman" w:eastAsia="Calibri" w:hAnsi="Times New Roman" w:cs="Times New Roman"/>
          <w:sz w:val="28"/>
          <w:szCs w:val="28"/>
        </w:rPr>
        <w:t>,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67160">
        <w:rPr>
          <w:rFonts w:ascii="Times New Roman" w:eastAsia="Calibri" w:hAnsi="Times New Roman" w:cs="Times New Roman"/>
          <w:sz w:val="28"/>
          <w:szCs w:val="28"/>
        </w:rPr>
        <w:t xml:space="preserve">которые </w:t>
      </w:r>
      <w:r w:rsidR="008808B3" w:rsidRPr="002E1FF4">
        <w:rPr>
          <w:rFonts w:ascii="Times New Roman" w:eastAsia="Calibri" w:hAnsi="Times New Roman" w:cs="Times New Roman"/>
          <w:sz w:val="28"/>
          <w:szCs w:val="28"/>
        </w:rPr>
        <w:t>созда</w:t>
      </w:r>
      <w:r w:rsidR="002E1FF4">
        <w:rPr>
          <w:rFonts w:ascii="Times New Roman" w:eastAsia="Calibri" w:hAnsi="Times New Roman" w:cs="Times New Roman"/>
          <w:sz w:val="28"/>
          <w:szCs w:val="28"/>
        </w:rPr>
        <w:t>ли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коллизии норм права</w:t>
      </w:r>
      <w:r w:rsidR="002E1FF4">
        <w:rPr>
          <w:rFonts w:ascii="Times New Roman" w:eastAsia="Calibri" w:hAnsi="Times New Roman" w:cs="Times New Roman"/>
          <w:sz w:val="28"/>
          <w:szCs w:val="28"/>
        </w:rPr>
        <w:t>, а также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завы</w:t>
      </w:r>
      <w:r w:rsidR="002E1FF4">
        <w:rPr>
          <w:rFonts w:ascii="Times New Roman" w:eastAsia="Calibri" w:hAnsi="Times New Roman" w:cs="Times New Roman"/>
          <w:sz w:val="28"/>
          <w:szCs w:val="28"/>
        </w:rPr>
        <w:t>сили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 xml:space="preserve"> требования</w:t>
      </w:r>
      <w:r w:rsidR="008808B3" w:rsidRPr="002E1FF4">
        <w:rPr>
          <w:rFonts w:ascii="Times New Roman" w:eastAsia="Calibri" w:hAnsi="Times New Roman" w:cs="Times New Roman"/>
          <w:sz w:val="28"/>
          <w:szCs w:val="28"/>
        </w:rPr>
        <w:t xml:space="preserve"> к бизнесу и значительно расшир</w:t>
      </w:r>
      <w:r w:rsidR="002E1FF4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>полномочи</w:t>
      </w:r>
      <w:r w:rsidR="002E1FF4">
        <w:rPr>
          <w:rFonts w:ascii="Times New Roman" w:eastAsia="Calibri" w:hAnsi="Times New Roman" w:cs="Times New Roman"/>
          <w:sz w:val="28"/>
          <w:szCs w:val="28"/>
        </w:rPr>
        <w:t>я</w:t>
      </w:r>
      <w:r w:rsidR="008808B3" w:rsidRPr="002E1FF4">
        <w:rPr>
          <w:rFonts w:ascii="Times New Roman" w:eastAsia="Calibri" w:hAnsi="Times New Roman" w:cs="Times New Roman"/>
          <w:sz w:val="28"/>
          <w:szCs w:val="28"/>
        </w:rPr>
        <w:t xml:space="preserve"> контролеров</w:t>
      </w:r>
      <w:r w:rsidR="00731620" w:rsidRPr="002E1FF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31620" w:rsidRPr="00FD429F" w:rsidRDefault="007336E1" w:rsidP="00FD42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Т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>ребования Проверочного листа вступают в противоречие с законодательством, необоснованно расширяют претензии к субъектам бизнеса</w:t>
      </w:r>
      <w:r w:rsidR="004F7589">
        <w:rPr>
          <w:rFonts w:ascii="Times New Roman" w:eastAsia="Calibri" w:hAnsi="Times New Roman" w:cs="Times New Roman"/>
          <w:sz w:val="28"/>
          <w:szCs w:val="28"/>
        </w:rPr>
        <w:t xml:space="preserve"> и,</w:t>
      </w:r>
      <w:r w:rsidR="002100CD">
        <w:rPr>
          <w:rFonts w:ascii="Times New Roman" w:eastAsia="Calibri" w:hAnsi="Times New Roman" w:cs="Times New Roman"/>
          <w:sz w:val="28"/>
          <w:szCs w:val="28"/>
        </w:rPr>
        <w:t xml:space="preserve"> соответственно</w:t>
      </w:r>
      <w:r w:rsidR="004F7589">
        <w:rPr>
          <w:rFonts w:ascii="Times New Roman" w:eastAsia="Calibri" w:hAnsi="Times New Roman" w:cs="Times New Roman"/>
          <w:sz w:val="28"/>
          <w:szCs w:val="28"/>
        </w:rPr>
        <w:t>,</w:t>
      </w:r>
      <w:r w:rsidR="002100C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>усиливают репрессивность государственного регулирования предпринимательской деятельности</w:t>
      </w:r>
      <w:r w:rsidR="00731620" w:rsidRPr="00FD429F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bookmarkStart w:id="0" w:name="_GoBack"/>
      <w:bookmarkEnd w:id="0"/>
    </w:p>
    <w:p w:rsidR="00731620" w:rsidRPr="00FD429F" w:rsidRDefault="00731620" w:rsidP="00FD429F">
      <w:pPr>
        <w:shd w:val="clear" w:color="auto" w:fill="FFFFFF"/>
        <w:spacing w:after="0" w:line="240" w:lineRule="auto"/>
        <w:ind w:firstLine="70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Содержание большинства требований Проверочного листа носят размытый, неконкретный характер</w:t>
      </w:r>
      <w:r w:rsidR="008808B3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что </w:t>
      </w:r>
      <w:r w:rsidR="007336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противоречит</w:t>
      </w:r>
      <w:r w:rsidR="008808B3"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законодательств</w:t>
      </w:r>
      <w:r w:rsidR="007336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8808B3"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об обязательном изложении 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регуляторных инструментов в понятной, доступной форме, не допускающей двоякого толкования или неопределенности</w:t>
      </w:r>
      <w:r w:rsidR="002100C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а также</w:t>
      </w:r>
      <w:r w:rsidRPr="00FD42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36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позволяющие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субъектам предпринимательства</w:t>
      </w:r>
      <w:r w:rsidR="00986B3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надлежащим образом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7336E1"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испол</w:t>
      </w:r>
      <w:r w:rsidR="007336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нять</w:t>
      </w:r>
      <w:r w:rsidR="007336E1"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4F758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предъявляемые</w:t>
      </w:r>
      <w:r w:rsidR="007336E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FD429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требования.</w:t>
      </w:r>
    </w:p>
    <w:p w:rsidR="00731620" w:rsidRPr="00FD429F" w:rsidRDefault="008808B3" w:rsidP="00FD429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429F">
        <w:rPr>
          <w:rFonts w:ascii="Times New Roman" w:eastAsia="Calibri" w:hAnsi="Times New Roman" w:cs="Times New Roman"/>
          <w:sz w:val="28"/>
          <w:szCs w:val="28"/>
        </w:rPr>
        <w:t>П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 xml:space="preserve">ринятие данного правового акта исключает возможность детским садам подготовиться к проверке </w:t>
      </w:r>
      <w:r w:rsidR="007336E1">
        <w:rPr>
          <w:rFonts w:ascii="Times New Roman" w:eastAsia="Calibri" w:hAnsi="Times New Roman" w:cs="Times New Roman"/>
          <w:sz w:val="28"/>
          <w:szCs w:val="28"/>
        </w:rPr>
        <w:t>санитарно-эпидемиологического контроля</w:t>
      </w:r>
      <w:r w:rsidR="00731620" w:rsidRPr="00FD429F">
        <w:rPr>
          <w:rFonts w:ascii="Times New Roman" w:eastAsia="Calibri" w:hAnsi="Times New Roman" w:cs="Times New Roman"/>
          <w:sz w:val="28"/>
          <w:szCs w:val="28"/>
        </w:rPr>
        <w:t>, препятствует функционированию действующих и открытию новых объектов образования.</w:t>
      </w:r>
      <w:r w:rsidR="00731620" w:rsidRPr="00FD429F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</w:t>
      </w:r>
    </w:p>
    <w:p w:rsidR="002100CD" w:rsidRDefault="008808B3" w:rsidP="002100CD">
      <w:pPr>
        <w:pStyle w:val="Web1"/>
        <w:shd w:val="clear" w:color="auto" w:fill="FFFFFF"/>
        <w:spacing w:before="0" w:beforeAutospacing="0" w:after="0" w:afterAutospacing="0"/>
        <w:ind w:firstLine="706"/>
        <w:jc w:val="both"/>
        <w:rPr>
          <w:color w:val="1A1A1A"/>
          <w:sz w:val="28"/>
          <w:szCs w:val="28"/>
        </w:rPr>
      </w:pPr>
      <w:r w:rsidRPr="00FD429F">
        <w:rPr>
          <w:color w:val="1A1A1A"/>
          <w:sz w:val="28"/>
          <w:szCs w:val="28"/>
        </w:rPr>
        <w:t xml:space="preserve">По данным </w:t>
      </w:r>
      <w:r w:rsidR="00731620" w:rsidRPr="00FD429F">
        <w:rPr>
          <w:color w:val="1A1A1A"/>
          <w:sz w:val="28"/>
          <w:szCs w:val="28"/>
        </w:rPr>
        <w:t>Ассоциаци</w:t>
      </w:r>
      <w:r w:rsidRPr="00FD429F">
        <w:rPr>
          <w:color w:val="1A1A1A"/>
          <w:sz w:val="28"/>
          <w:szCs w:val="28"/>
        </w:rPr>
        <w:t>и</w:t>
      </w:r>
      <w:r w:rsidR="004F7589">
        <w:rPr>
          <w:color w:val="1A1A1A"/>
          <w:sz w:val="28"/>
          <w:szCs w:val="28"/>
        </w:rPr>
        <w:t>,</w:t>
      </w:r>
      <w:r w:rsidR="00731620" w:rsidRPr="00FD429F">
        <w:rPr>
          <w:color w:val="1A1A1A"/>
          <w:sz w:val="28"/>
          <w:szCs w:val="28"/>
        </w:rPr>
        <w:t xml:space="preserve"> </w:t>
      </w:r>
      <w:r w:rsidRPr="00FD429F">
        <w:rPr>
          <w:color w:val="1A1A1A"/>
          <w:sz w:val="28"/>
          <w:szCs w:val="28"/>
        </w:rPr>
        <w:t>в</w:t>
      </w:r>
      <w:r w:rsidR="00731620" w:rsidRPr="00FD429F">
        <w:rPr>
          <w:color w:val="1A1A1A"/>
          <w:sz w:val="28"/>
          <w:szCs w:val="28"/>
        </w:rPr>
        <w:t xml:space="preserve"> Казахстане зарегистрировано 11104 детских сада. Каждый из них дважды в год проходит проверку, </w:t>
      </w:r>
      <w:r w:rsidR="007336E1">
        <w:rPr>
          <w:color w:val="1A1A1A"/>
          <w:sz w:val="28"/>
          <w:szCs w:val="28"/>
        </w:rPr>
        <w:t>что</w:t>
      </w:r>
      <w:r w:rsidR="00731620" w:rsidRPr="00FD429F">
        <w:rPr>
          <w:color w:val="1A1A1A"/>
          <w:sz w:val="28"/>
          <w:szCs w:val="28"/>
        </w:rPr>
        <w:t xml:space="preserve"> всегда заканчивается штрафами. </w:t>
      </w:r>
      <w:r w:rsidR="007336E1">
        <w:rPr>
          <w:color w:val="1A1A1A"/>
          <w:sz w:val="28"/>
          <w:szCs w:val="28"/>
        </w:rPr>
        <w:t>Минимальная</w:t>
      </w:r>
      <w:r w:rsidR="00731620" w:rsidRPr="00FD429F">
        <w:rPr>
          <w:color w:val="1A1A1A"/>
          <w:sz w:val="28"/>
          <w:szCs w:val="28"/>
        </w:rPr>
        <w:t xml:space="preserve"> сумма взыскания </w:t>
      </w:r>
      <w:r w:rsidR="002100CD">
        <w:rPr>
          <w:color w:val="1A1A1A"/>
          <w:sz w:val="28"/>
          <w:szCs w:val="28"/>
        </w:rPr>
        <w:t>составляет</w:t>
      </w:r>
      <w:r w:rsidR="00731620" w:rsidRPr="00FD429F">
        <w:rPr>
          <w:color w:val="1A1A1A"/>
          <w:sz w:val="28"/>
          <w:szCs w:val="28"/>
        </w:rPr>
        <w:t xml:space="preserve"> 424 580 тенге. В год это выливается в миллиарды тенге, которые учреждения вынуждены платить за нарушения, часто не связанные с реальными санитарными угрозами.</w:t>
      </w:r>
      <w:r w:rsidRPr="00FD429F">
        <w:rPr>
          <w:color w:val="1A1A1A"/>
          <w:sz w:val="28"/>
          <w:szCs w:val="28"/>
        </w:rPr>
        <w:t xml:space="preserve"> </w:t>
      </w:r>
      <w:r w:rsidR="00FB1C3F">
        <w:rPr>
          <w:color w:val="1A1A1A"/>
          <w:sz w:val="28"/>
          <w:szCs w:val="28"/>
        </w:rPr>
        <w:t xml:space="preserve">В 2024 году в стране по инициативе органов прокуратуры во всех регионах были проведены сплошные проверки частных дошкольных организаций, что повлекло рост административной </w:t>
      </w:r>
      <w:r w:rsidR="00630CFD">
        <w:rPr>
          <w:color w:val="1A1A1A"/>
          <w:sz w:val="28"/>
          <w:szCs w:val="28"/>
        </w:rPr>
        <w:t>прак</w:t>
      </w:r>
      <w:r w:rsidR="00FB1C3F">
        <w:rPr>
          <w:color w:val="1A1A1A"/>
          <w:sz w:val="28"/>
          <w:szCs w:val="28"/>
        </w:rPr>
        <w:t xml:space="preserve">тики в отношении </w:t>
      </w:r>
      <w:r w:rsidR="00630CFD">
        <w:rPr>
          <w:color w:val="1A1A1A"/>
          <w:sz w:val="28"/>
          <w:szCs w:val="28"/>
        </w:rPr>
        <w:t>предпринимателей,</w:t>
      </w:r>
      <w:r w:rsidR="00FB1C3F">
        <w:rPr>
          <w:color w:val="1A1A1A"/>
          <w:sz w:val="28"/>
          <w:szCs w:val="28"/>
        </w:rPr>
        <w:t xml:space="preserve"> задействованных в этой сфере.</w:t>
      </w:r>
    </w:p>
    <w:p w:rsidR="002100CD" w:rsidRDefault="002100CD" w:rsidP="002100CD">
      <w:pPr>
        <w:pStyle w:val="Web1"/>
        <w:shd w:val="clear" w:color="auto" w:fill="FFFFFF"/>
        <w:spacing w:before="0" w:beforeAutospacing="0" w:after="0" w:afterAutospacing="0"/>
        <w:ind w:firstLine="706"/>
        <w:jc w:val="both"/>
        <w:rPr>
          <w:color w:val="1A1A1A"/>
          <w:sz w:val="28"/>
          <w:szCs w:val="28"/>
        </w:rPr>
      </w:pPr>
      <w:r>
        <w:rPr>
          <w:color w:val="1A1A1A"/>
          <w:sz w:val="28"/>
          <w:szCs w:val="28"/>
        </w:rPr>
        <w:t>Эти выводы Ассоциации подтверждаются</w:t>
      </w:r>
      <w:r w:rsidR="008808B3" w:rsidRPr="00FD429F">
        <w:rPr>
          <w:color w:val="1A1A1A"/>
          <w:sz w:val="28"/>
          <w:szCs w:val="28"/>
        </w:rPr>
        <w:t xml:space="preserve"> </w:t>
      </w:r>
      <w:r>
        <w:rPr>
          <w:color w:val="1A1A1A"/>
          <w:sz w:val="28"/>
          <w:szCs w:val="28"/>
        </w:rPr>
        <w:t xml:space="preserve">государственной </w:t>
      </w:r>
      <w:r w:rsidR="008808B3" w:rsidRPr="00FD429F">
        <w:rPr>
          <w:color w:val="1A1A1A"/>
          <w:sz w:val="28"/>
          <w:szCs w:val="28"/>
        </w:rPr>
        <w:t>статистик</w:t>
      </w:r>
      <w:r>
        <w:rPr>
          <w:color w:val="1A1A1A"/>
          <w:sz w:val="28"/>
          <w:szCs w:val="28"/>
        </w:rPr>
        <w:t>ой, согласно которой</w:t>
      </w:r>
      <w:r w:rsidR="008808B3" w:rsidRPr="00FD429F">
        <w:rPr>
          <w:color w:val="1A1A1A"/>
          <w:sz w:val="28"/>
          <w:szCs w:val="28"/>
        </w:rPr>
        <w:t xml:space="preserve"> </w:t>
      </w:r>
      <w:r w:rsidR="00731620" w:rsidRPr="00FD429F">
        <w:rPr>
          <w:color w:val="1A1A1A"/>
          <w:sz w:val="28"/>
          <w:szCs w:val="28"/>
        </w:rPr>
        <w:t>за 9 месяцев 2024 г</w:t>
      </w:r>
      <w:r w:rsidR="008808B3" w:rsidRPr="00FD429F">
        <w:rPr>
          <w:color w:val="1A1A1A"/>
          <w:sz w:val="28"/>
          <w:szCs w:val="28"/>
        </w:rPr>
        <w:t>ода</w:t>
      </w:r>
      <w:r w:rsidR="00731620" w:rsidRPr="00FD429F">
        <w:rPr>
          <w:color w:val="1A1A1A"/>
          <w:sz w:val="28"/>
          <w:szCs w:val="28"/>
        </w:rPr>
        <w:t xml:space="preserve"> за нарушение законодательства в области санитарно-эпидемиологического благополучия населения наложено штрафов на 5,2 млрд. тенге</w:t>
      </w:r>
      <w:r w:rsidR="00986B3A">
        <w:rPr>
          <w:color w:val="1A1A1A"/>
          <w:sz w:val="28"/>
          <w:szCs w:val="28"/>
        </w:rPr>
        <w:t>, что в четыре раза больше</w:t>
      </w:r>
      <w:r w:rsidR="004F7589">
        <w:rPr>
          <w:color w:val="1A1A1A"/>
          <w:sz w:val="28"/>
          <w:szCs w:val="28"/>
        </w:rPr>
        <w:t>,</w:t>
      </w:r>
      <w:r w:rsidR="00986B3A">
        <w:rPr>
          <w:color w:val="1A1A1A"/>
          <w:sz w:val="28"/>
          <w:szCs w:val="28"/>
        </w:rPr>
        <w:t xml:space="preserve"> чем за аналогичный период прошлого года (1,5 млрд.</w:t>
      </w:r>
      <w:r w:rsidR="001A3F6E">
        <w:rPr>
          <w:color w:val="1A1A1A"/>
          <w:sz w:val="28"/>
          <w:szCs w:val="28"/>
        </w:rPr>
        <w:t xml:space="preserve"> </w:t>
      </w:r>
      <w:r w:rsidR="00986B3A">
        <w:rPr>
          <w:color w:val="1A1A1A"/>
          <w:sz w:val="28"/>
          <w:szCs w:val="28"/>
        </w:rPr>
        <w:t>тенге)</w:t>
      </w:r>
      <w:r w:rsidR="00731620" w:rsidRPr="00FD429F">
        <w:rPr>
          <w:color w:val="1A1A1A"/>
          <w:sz w:val="28"/>
          <w:szCs w:val="28"/>
        </w:rPr>
        <w:t xml:space="preserve">. </w:t>
      </w:r>
    </w:p>
    <w:p w:rsidR="00986B3A" w:rsidRDefault="00DB744A" w:rsidP="002100CD">
      <w:pPr>
        <w:pStyle w:val="Web1"/>
        <w:shd w:val="clear" w:color="auto" w:fill="FFFFFF"/>
        <w:spacing w:before="0" w:beforeAutospacing="0" w:after="0" w:afterAutospacing="0"/>
        <w:ind w:firstLine="706"/>
        <w:jc w:val="both"/>
        <w:rPr>
          <w:color w:val="000000"/>
          <w:spacing w:val="2"/>
          <w:sz w:val="28"/>
          <w:szCs w:val="28"/>
          <w:shd w:val="clear" w:color="auto" w:fill="FFFFFF"/>
        </w:rPr>
      </w:pPr>
      <w:r w:rsidRPr="00FD429F">
        <w:rPr>
          <w:color w:val="000000"/>
          <w:spacing w:val="2"/>
          <w:sz w:val="28"/>
          <w:szCs w:val="28"/>
          <w:shd w:val="clear" w:color="auto" w:fill="FFFFFF"/>
        </w:rPr>
        <w:t xml:space="preserve">Законодательством </w:t>
      </w:r>
      <w:r w:rsidR="004F7589">
        <w:rPr>
          <w:color w:val="000000"/>
          <w:spacing w:val="2"/>
          <w:sz w:val="28"/>
          <w:szCs w:val="28"/>
          <w:shd w:val="clear" w:color="auto" w:fill="FFFFFF"/>
        </w:rPr>
        <w:t>предусмотрены</w:t>
      </w:r>
      <w:r w:rsidRPr="00FD429F">
        <w:rPr>
          <w:color w:val="000000"/>
          <w:spacing w:val="2"/>
          <w:sz w:val="28"/>
          <w:szCs w:val="28"/>
          <w:shd w:val="clear" w:color="auto" w:fill="FFFFFF"/>
        </w:rPr>
        <w:t xml:space="preserve"> меры ограничения необоснованного нормотворчества чиновников, преследующих узковедомственные цели и создающие экономические и управленческие риски. </w:t>
      </w:r>
    </w:p>
    <w:p w:rsidR="00FD429F" w:rsidRPr="00FD429F" w:rsidRDefault="002100CD" w:rsidP="002100CD">
      <w:pPr>
        <w:pStyle w:val="Web1"/>
        <w:shd w:val="clear" w:color="auto" w:fill="FFFFFF"/>
        <w:spacing w:before="0" w:beforeAutospacing="0" w:after="0" w:afterAutospacing="0"/>
        <w:ind w:firstLine="706"/>
        <w:jc w:val="both"/>
        <w:rPr>
          <w:color w:val="000000"/>
          <w:sz w:val="28"/>
          <w:szCs w:val="28"/>
          <w:shd w:val="clear" w:color="auto" w:fill="F4F5F6"/>
        </w:rPr>
      </w:pPr>
      <w:r>
        <w:rPr>
          <w:color w:val="000000"/>
          <w:spacing w:val="2"/>
          <w:sz w:val="28"/>
          <w:szCs w:val="28"/>
          <w:shd w:val="clear" w:color="auto" w:fill="FFFFFF"/>
        </w:rPr>
        <w:t>По проектам правовых актов предусмотрено обязательное проведение</w:t>
      </w:r>
      <w:r w:rsidR="00DB744A" w:rsidRPr="00FD429F">
        <w:rPr>
          <w:color w:val="000000"/>
          <w:spacing w:val="2"/>
          <w:sz w:val="28"/>
          <w:szCs w:val="28"/>
          <w:shd w:val="clear" w:color="auto" w:fill="FFFFFF"/>
        </w:rPr>
        <w:t xml:space="preserve"> научн</w:t>
      </w:r>
      <w:r>
        <w:rPr>
          <w:color w:val="000000"/>
          <w:spacing w:val="2"/>
          <w:sz w:val="28"/>
          <w:szCs w:val="28"/>
          <w:shd w:val="clear" w:color="auto" w:fill="FFFFFF"/>
        </w:rPr>
        <w:t>ой</w:t>
      </w:r>
      <w:r w:rsidR="00DB744A" w:rsidRPr="00FD429F">
        <w:rPr>
          <w:color w:val="000000"/>
          <w:sz w:val="28"/>
          <w:szCs w:val="28"/>
          <w:shd w:val="clear" w:color="auto" w:fill="F4F5F6"/>
        </w:rPr>
        <w:t xml:space="preserve"> антикоррупционн</w:t>
      </w:r>
      <w:r>
        <w:rPr>
          <w:color w:val="000000"/>
          <w:sz w:val="28"/>
          <w:szCs w:val="28"/>
          <w:shd w:val="clear" w:color="auto" w:fill="F4F5F6"/>
        </w:rPr>
        <w:t>ой</w:t>
      </w:r>
      <w:r w:rsidR="00DB744A" w:rsidRPr="00FD429F">
        <w:rPr>
          <w:color w:val="000000"/>
          <w:sz w:val="28"/>
          <w:szCs w:val="28"/>
          <w:shd w:val="clear" w:color="auto" w:fill="F4F5F6"/>
        </w:rPr>
        <w:t xml:space="preserve"> экспер</w:t>
      </w:r>
      <w:r>
        <w:rPr>
          <w:color w:val="000000"/>
          <w:sz w:val="28"/>
          <w:szCs w:val="28"/>
          <w:shd w:val="clear" w:color="auto" w:fill="F4F5F6"/>
        </w:rPr>
        <w:t>тизы,</w:t>
      </w:r>
      <w:r w:rsidR="00DB744A" w:rsidRPr="00FD429F">
        <w:rPr>
          <w:color w:val="000000"/>
          <w:sz w:val="28"/>
          <w:szCs w:val="28"/>
          <w:shd w:val="clear" w:color="auto" w:fill="F4F5F6"/>
        </w:rPr>
        <w:t xml:space="preserve"> а также </w:t>
      </w:r>
      <w:r w:rsidR="00FD429F" w:rsidRPr="00FD429F">
        <w:rPr>
          <w:color w:val="000000"/>
          <w:sz w:val="28"/>
          <w:szCs w:val="28"/>
          <w:shd w:val="clear" w:color="auto" w:fill="F4F5F6"/>
        </w:rPr>
        <w:t>экспертные заключения Национальной палаты предпринимателей и экспертных советов</w:t>
      </w:r>
      <w:r w:rsidR="004F7589">
        <w:rPr>
          <w:color w:val="000000"/>
          <w:sz w:val="28"/>
          <w:szCs w:val="28"/>
          <w:shd w:val="clear" w:color="auto" w:fill="F4F5F6"/>
        </w:rPr>
        <w:t>,</w:t>
      </w:r>
      <w:r w:rsidR="00986B3A">
        <w:rPr>
          <w:color w:val="000000"/>
          <w:sz w:val="28"/>
          <w:szCs w:val="28"/>
          <w:shd w:val="clear" w:color="auto" w:fill="F4F5F6"/>
        </w:rPr>
        <w:t xml:space="preserve"> если они</w:t>
      </w:r>
      <w:r w:rsidR="00FD429F" w:rsidRPr="00FD429F">
        <w:rPr>
          <w:color w:val="000000"/>
          <w:sz w:val="28"/>
          <w:szCs w:val="28"/>
          <w:shd w:val="clear" w:color="auto" w:fill="F4F5F6"/>
        </w:rPr>
        <w:t xml:space="preserve"> затрагиваю</w:t>
      </w:r>
      <w:r w:rsidR="00986B3A">
        <w:rPr>
          <w:color w:val="000000"/>
          <w:sz w:val="28"/>
          <w:szCs w:val="28"/>
          <w:shd w:val="clear" w:color="auto" w:fill="F4F5F6"/>
        </w:rPr>
        <w:t>т</w:t>
      </w:r>
      <w:r w:rsidR="00FD429F" w:rsidRPr="00FD429F">
        <w:rPr>
          <w:color w:val="000000"/>
          <w:sz w:val="28"/>
          <w:szCs w:val="28"/>
          <w:shd w:val="clear" w:color="auto" w:fill="F4F5F6"/>
        </w:rPr>
        <w:t xml:space="preserve"> интересы субъектов предпринимательства.</w:t>
      </w:r>
    </w:p>
    <w:p w:rsidR="00FD429F" w:rsidRDefault="00FD429F" w:rsidP="00FD429F">
      <w:pPr>
        <w:spacing w:after="0" w:line="240" w:lineRule="auto"/>
        <w:ind w:firstLine="7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Однако</w:t>
      </w:r>
      <w:r w:rsidR="00986B3A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,</w:t>
      </w:r>
      <w:r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научная </w:t>
      </w:r>
      <w:r w:rsidR="002100CD"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антикоррупционная</w:t>
      </w:r>
      <w:r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</w:t>
      </w:r>
      <w:r w:rsidR="00DB744A"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экспертиза</w:t>
      </w:r>
      <w:r w:rsidR="005A1258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по данному приказу</w:t>
      </w:r>
      <w:r w:rsidR="00DB744A"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проведена без глубоко</w:t>
      </w:r>
      <w:r w:rsidR="004F7589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го</w:t>
      </w:r>
      <w:r w:rsidR="00DB744A"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исследования как</w:t>
      </w:r>
      <w:r w:rsidR="005A1258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его</w:t>
      </w:r>
      <w:r w:rsidR="00DB744A"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содержания, так и нормативных правовых актов, на основе которых он был издан</w:t>
      </w:r>
      <w:r w:rsidR="005A1258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.</w:t>
      </w:r>
      <w:r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</w:t>
      </w:r>
      <w:r w:rsidR="005A1258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Концептуальные з</w:t>
      </w:r>
      <w:r w:rsidRPr="00FD429F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амечания Национальной палаты были проигнорированы</w:t>
      </w:r>
      <w:r w:rsidRPr="00FD429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4F5F6"/>
        </w:rPr>
        <w:t xml:space="preserve"> </w:t>
      </w:r>
      <w:r w:rsidR="00DB744A" w:rsidRPr="00FD429F">
        <w:rPr>
          <w:rFonts w:ascii="Times New Roman" w:eastAsia="Calibri" w:hAnsi="Times New Roman" w:cs="Times New Roman"/>
          <w:sz w:val="28"/>
          <w:szCs w:val="28"/>
        </w:rPr>
        <w:t xml:space="preserve">как авторами проекта, так и Министерством юстиции, зарегистрировавшим данный приказ, что </w:t>
      </w:r>
      <w:r w:rsidR="002100CD">
        <w:rPr>
          <w:rFonts w:ascii="Times New Roman" w:eastAsia="Calibri" w:hAnsi="Times New Roman" w:cs="Times New Roman"/>
          <w:sz w:val="28"/>
          <w:szCs w:val="28"/>
        </w:rPr>
        <w:t>объясняется</w:t>
      </w:r>
      <w:r w:rsidR="00DB744A" w:rsidRPr="00FD429F">
        <w:rPr>
          <w:rFonts w:ascii="Times New Roman" w:eastAsia="Calibri" w:hAnsi="Times New Roman" w:cs="Times New Roman"/>
          <w:sz w:val="28"/>
          <w:szCs w:val="28"/>
        </w:rPr>
        <w:t xml:space="preserve"> корпоративной солидарност</w:t>
      </w:r>
      <w:r w:rsidR="002100CD">
        <w:rPr>
          <w:rFonts w:ascii="Times New Roman" w:eastAsia="Calibri" w:hAnsi="Times New Roman" w:cs="Times New Roman"/>
          <w:sz w:val="28"/>
          <w:szCs w:val="28"/>
        </w:rPr>
        <w:t>ью</w:t>
      </w:r>
      <w:r w:rsidR="00DB744A" w:rsidRPr="00FD429F">
        <w:rPr>
          <w:rFonts w:ascii="Times New Roman" w:eastAsia="Calibri" w:hAnsi="Times New Roman" w:cs="Times New Roman"/>
          <w:sz w:val="28"/>
          <w:szCs w:val="28"/>
        </w:rPr>
        <w:t xml:space="preserve"> государственных ведомств.</w:t>
      </w:r>
    </w:p>
    <w:p w:rsidR="00986B3A" w:rsidRPr="00FD429F" w:rsidRDefault="00986B3A" w:rsidP="00FD429F">
      <w:pPr>
        <w:spacing w:after="0" w:line="240" w:lineRule="auto"/>
        <w:ind w:firstLine="70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Совокупность данных факторов ограничивает свободу предпринимательской </w:t>
      </w:r>
      <w:r w:rsidR="00463CE6">
        <w:rPr>
          <w:rFonts w:ascii="Times New Roman" w:eastAsia="Calibri" w:hAnsi="Times New Roman" w:cs="Times New Roman"/>
          <w:sz w:val="28"/>
          <w:szCs w:val="28"/>
        </w:rPr>
        <w:t>деятельности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дошкольных </w:t>
      </w:r>
      <w:r w:rsidR="00463CE6">
        <w:rPr>
          <w:rFonts w:ascii="Times New Roman" w:eastAsia="Calibri" w:hAnsi="Times New Roman" w:cs="Times New Roman"/>
          <w:sz w:val="28"/>
          <w:szCs w:val="28"/>
        </w:rPr>
        <w:t>организаций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образования.</w:t>
      </w:r>
    </w:p>
    <w:p w:rsidR="009B2008" w:rsidRPr="00FD429F" w:rsidRDefault="009B2008" w:rsidP="00FD429F">
      <w:pPr>
        <w:spacing w:after="0" w:line="240" w:lineRule="auto"/>
        <w:ind w:firstLine="7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429F"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FD429F">
        <w:rPr>
          <w:rFonts w:ascii="Times New Roman" w:hAnsi="Times New Roman" w:cs="Times New Roman"/>
          <w:sz w:val="28"/>
          <w:szCs w:val="28"/>
          <w:shd w:val="clear" w:color="auto" w:fill="FFFFFF"/>
        </w:rPr>
        <w:t>соблюдения прав и защиты законных интересов предпринимателей</w:t>
      </w:r>
      <w:r w:rsidRPr="00FD429F">
        <w:rPr>
          <w:rFonts w:ascii="Times New Roman" w:hAnsi="Times New Roman" w:cs="Times New Roman"/>
          <w:sz w:val="28"/>
          <w:szCs w:val="28"/>
        </w:rPr>
        <w:t>, 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FD429F">
        <w:rPr>
          <w:rFonts w:ascii="Times New Roman" w:hAnsi="Times New Roman" w:cs="Times New Roman"/>
          <w:sz w:val="28"/>
          <w:szCs w:val="28"/>
        </w:rPr>
        <w:t>Атамекен</w:t>
      </w:r>
      <w:proofErr w:type="spellEnd"/>
      <w:r w:rsidRPr="00FD429F">
        <w:rPr>
          <w:rFonts w:ascii="Times New Roman" w:hAnsi="Times New Roman" w:cs="Times New Roman"/>
          <w:sz w:val="28"/>
          <w:szCs w:val="28"/>
        </w:rPr>
        <w:t xml:space="preserve">» </w:t>
      </w:r>
      <w:r w:rsidRPr="00FD429F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B744A" w:rsidRPr="00FD429F" w:rsidRDefault="004E3A80" w:rsidP="00FD429F">
      <w:pPr>
        <w:spacing w:after="0" w:line="240" w:lineRule="auto"/>
        <w:ind w:firstLine="706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4F75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</w:t>
      </w:r>
      <w:r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2008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Отметить</w:t>
      </w:r>
      <w:r w:rsidR="009B2008" w:rsidRPr="00FD429F">
        <w:rPr>
          <w:rFonts w:ascii="Times New Roman" w:hAnsi="Times New Roman" w:cs="Times New Roman"/>
          <w:bCs/>
          <w:sz w:val="28"/>
          <w:szCs w:val="28"/>
        </w:rPr>
        <w:t>,</w:t>
      </w:r>
      <w:r w:rsidR="00DB744A" w:rsidRPr="00FD4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0A4A">
        <w:rPr>
          <w:rFonts w:ascii="Times New Roman" w:hAnsi="Times New Roman" w:cs="Times New Roman"/>
          <w:bCs/>
          <w:sz w:val="28"/>
          <w:szCs w:val="28"/>
        </w:rPr>
        <w:t xml:space="preserve">что </w:t>
      </w:r>
      <w:r w:rsidR="00DB744A" w:rsidRPr="00FD429F">
        <w:rPr>
          <w:rFonts w:ascii="Times New Roman" w:hAnsi="Times New Roman" w:cs="Times New Roman"/>
          <w:bCs/>
          <w:color w:val="333333"/>
          <w:sz w:val="28"/>
          <w:szCs w:val="28"/>
          <w:lang w:eastAsia="ru-RU"/>
        </w:rPr>
        <w:t>искажение целей новой регуляторной политики в сфере предпринимательской деятельности «Регулирование с чистого листа» не только ограничивает свободу предпринимательской деятельности, но и сдерживает экономическое развитие страны</w:t>
      </w:r>
      <w:r w:rsidR="00DB744A" w:rsidRPr="00FD429F">
        <w:rPr>
          <w:rFonts w:ascii="Times New Roman" w:hAnsi="Times New Roman" w:cs="Times New Roman"/>
          <w:b/>
          <w:bCs/>
          <w:color w:val="333333"/>
          <w:sz w:val="28"/>
          <w:szCs w:val="28"/>
          <w:lang w:eastAsia="ru-RU"/>
        </w:rPr>
        <w:t>.</w:t>
      </w:r>
    </w:p>
    <w:p w:rsidR="00CC7C23" w:rsidRDefault="004E3A80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75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B2008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повышения эффективности защиты </w:t>
      </w:r>
      <w:r w:rsidR="009B2008" w:rsidRPr="00FD42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прав предпринимателей </w:t>
      </w:r>
      <w:r w:rsidR="008F3CBD">
        <w:rPr>
          <w:rFonts w:ascii="Times New Roman" w:hAnsi="Times New Roman" w:cs="Times New Roman"/>
          <w:sz w:val="28"/>
          <w:szCs w:val="28"/>
          <w:shd w:val="clear" w:color="auto" w:fill="FFFFFF"/>
        </w:rPr>
        <w:t>при</w:t>
      </w:r>
      <w:r w:rsidRPr="00FD42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реализации новой политики в сфере предпринимательской деятельности «Регулирование с чистого листа»</w:t>
      </w:r>
      <w:r w:rsidR="00133FE7" w:rsidRPr="00FD429F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9B2008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 по защите прав предпринимателей и противодействию коррупции Национальной палаты предпринимателей «</w:t>
      </w:r>
      <w:proofErr w:type="spellStart"/>
      <w:r w:rsidR="009B2008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Атамекен</w:t>
      </w:r>
      <w:proofErr w:type="spellEnd"/>
      <w:r w:rsidR="009B2008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9B2008" w:rsidRPr="00FD42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РЕКОМЕНДУЕТ:</w:t>
      </w:r>
    </w:p>
    <w:p w:rsidR="00731B20" w:rsidRDefault="00FA702F" w:rsidP="00731B20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42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r w:rsidR="00CC7C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Министерству национальной экономики</w:t>
      </w:r>
      <w:r w:rsidR="004F75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731B2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138F3" w:rsidRPr="00E353D9" w:rsidRDefault="00731B20" w:rsidP="00731B20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1) </w:t>
      </w:r>
      <w:r w:rsidR="002138F3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в соответствии с п.4 ст.82 Предпринимательского кодекса рассмотре</w:t>
      </w:r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ть на </w:t>
      </w:r>
      <w:bookmarkStart w:id="1" w:name="_Hlk185172469"/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заседании</w:t>
      </w:r>
      <w:r w:rsidR="002138F3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Межведомственной комиссии по вопросам регулирования предпринимательской деятельности </w:t>
      </w:r>
      <w:bookmarkEnd w:id="1"/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результаты </w:t>
      </w:r>
      <w:bookmarkStart w:id="2" w:name="_Hlk185225181"/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анализа</w:t>
      </w:r>
      <w:r w:rsidR="002138F3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экспер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тов</w:t>
      </w:r>
      <w:r w:rsidR="002138F3" w:rsidRPr="00731B20">
        <w:rPr>
          <w:rFonts w:ascii="Times New Roman" w:eastAsia="Calibri" w:hAnsi="Times New Roman" w:cs="Times New Roman"/>
          <w:sz w:val="28"/>
          <w:szCs w:val="28"/>
        </w:rPr>
        <w:t xml:space="preserve"> Казахстанской ассоциации непрерывного образования о</w:t>
      </w:r>
      <w:r w:rsidRPr="00731B20">
        <w:rPr>
          <w:rFonts w:ascii="Times New Roman" w:eastAsia="Calibri" w:hAnsi="Times New Roman" w:cs="Times New Roman"/>
          <w:sz w:val="28"/>
          <w:szCs w:val="28"/>
        </w:rPr>
        <w:t xml:space="preserve"> несоблюдении у</w:t>
      </w:r>
      <w:r w:rsidRPr="00731B20"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>словия формирования регуляторных инструментов и требований, обязательных для исполнения субъектами предпринимательства</w:t>
      </w:r>
      <w:r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>,</w:t>
      </w:r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463CE6">
        <w:rPr>
          <w:rFonts w:ascii="Times New Roman" w:eastAsia="Calibri" w:hAnsi="Times New Roman" w:cs="Times New Roman"/>
          <w:sz w:val="28"/>
          <w:szCs w:val="28"/>
        </w:rPr>
        <w:t>предусмотренных</w:t>
      </w:r>
      <w:r w:rsidR="002138F3" w:rsidRPr="00731B20">
        <w:rPr>
          <w:rFonts w:ascii="Times New Roman" w:eastAsia="Calibri" w:hAnsi="Times New Roman" w:cs="Times New Roman"/>
          <w:sz w:val="28"/>
          <w:szCs w:val="28"/>
        </w:rPr>
        <w:t xml:space="preserve"> ст.8</w:t>
      </w:r>
      <w:r w:rsidRPr="00731B20">
        <w:rPr>
          <w:rFonts w:ascii="Times New Roman" w:eastAsia="Calibri" w:hAnsi="Times New Roman" w:cs="Times New Roman"/>
          <w:sz w:val="28"/>
          <w:szCs w:val="28"/>
        </w:rPr>
        <w:t>1-1</w:t>
      </w:r>
      <w:r w:rsidR="002138F3" w:rsidRPr="00731B20">
        <w:rPr>
          <w:rFonts w:ascii="Times New Roman" w:eastAsia="Calibri" w:hAnsi="Times New Roman" w:cs="Times New Roman"/>
          <w:sz w:val="28"/>
          <w:szCs w:val="28"/>
        </w:rPr>
        <w:t xml:space="preserve"> Предпринимательского кодекса</w:t>
      </w:r>
      <w:r w:rsidRPr="00731B20">
        <w:rPr>
          <w:rFonts w:ascii="Times New Roman" w:eastAsia="Calibri" w:hAnsi="Times New Roman" w:cs="Times New Roman"/>
          <w:sz w:val="28"/>
          <w:szCs w:val="28"/>
        </w:rPr>
        <w:t xml:space="preserve"> в Проверочном листе</w:t>
      </w:r>
      <w:r w:rsidR="004F7589">
        <w:rPr>
          <w:rFonts w:ascii="Times New Roman" w:eastAsia="Calibri" w:hAnsi="Times New Roman" w:cs="Times New Roman"/>
          <w:sz w:val="28"/>
          <w:szCs w:val="28"/>
        </w:rPr>
        <w:t>,</w:t>
      </w:r>
      <w:r w:rsidRPr="00731B20">
        <w:rPr>
          <w:rFonts w:ascii="Times New Roman" w:eastAsia="Calibri" w:hAnsi="Times New Roman" w:cs="Times New Roman"/>
          <w:sz w:val="28"/>
          <w:szCs w:val="28"/>
        </w:rPr>
        <w:t xml:space="preserve"> утвержденном совместным приказом Министра национальной экономики от 02.12.2022г. №117 и Министра здравоохранения от 02.12.2022г. № ҚР ДСМ-152, Приложение №12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bookmarkEnd w:id="2"/>
      <w:r w:rsidRPr="00731B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для</w:t>
      </w:r>
      <w:r w:rsidR="002138F3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выработки предложений и рекомендаций по 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устранению </w:t>
      </w:r>
      <w:r w:rsidR="00463CE6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имеющихся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нарушений</w:t>
      </w:r>
      <w:r w:rsidR="002138F3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законодательства</w:t>
      </w:r>
      <w:r w:rsidR="004D2570">
        <w:rPr>
          <w:rFonts w:ascii="Times New Roman" w:hAnsi="Times New Roman" w:cs="Times New Roman"/>
          <w:color w:val="FF0000"/>
          <w:spacing w:val="2"/>
          <w:sz w:val="28"/>
          <w:szCs w:val="28"/>
          <w:shd w:val="clear" w:color="auto" w:fill="FFFFFF"/>
        </w:rPr>
        <w:t>.</w:t>
      </w:r>
    </w:p>
    <w:p w:rsidR="00731B20" w:rsidRDefault="00731B20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Обсуждение данного вопроса на </w:t>
      </w:r>
      <w:r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заседании Межведомственной комиссии по вопросам регулирования предпринимательской деятельности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провести с участием экспертов </w:t>
      </w:r>
      <w:r w:rsidRPr="00731B20">
        <w:rPr>
          <w:rFonts w:ascii="Times New Roman" w:eastAsia="Calibri" w:hAnsi="Times New Roman" w:cs="Times New Roman"/>
          <w:sz w:val="28"/>
          <w:szCs w:val="28"/>
        </w:rPr>
        <w:t>Казахстанской ассоциации непрерывного образования</w:t>
      </w:r>
      <w:r w:rsidR="00721E9D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721E9D" w:rsidRPr="00721E9D">
        <w:rPr>
          <w:rFonts w:ascii="Times New Roman" w:eastAsia="Calibri" w:hAnsi="Times New Roman" w:cs="Times New Roman"/>
          <w:i/>
          <w:sz w:val="28"/>
          <w:szCs w:val="28"/>
        </w:rPr>
        <w:t>Приложение 1</w:t>
      </w:r>
      <w:r w:rsidR="00721E9D">
        <w:rPr>
          <w:rFonts w:ascii="Times New Roman" w:eastAsia="Calibri" w:hAnsi="Times New Roman" w:cs="Times New Roman"/>
          <w:sz w:val="28"/>
          <w:szCs w:val="28"/>
        </w:rPr>
        <w:t>)</w:t>
      </w:r>
      <w:r w:rsidR="00E6239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249DA" w:rsidRDefault="00731B20" w:rsidP="00E249DA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связи с </w:t>
      </w:r>
      <w:r w:rsid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Министерством здравоохранения</w:t>
      </w:r>
      <w:r w:rsid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рассмотреть возможность временного приостановления действия отдельных требований </w:t>
      </w:r>
      <w:r w:rsidR="00E62398" w:rsidRPr="00731B20">
        <w:rPr>
          <w:rFonts w:ascii="Times New Roman" w:eastAsia="Calibri" w:hAnsi="Times New Roman" w:cs="Times New Roman"/>
          <w:sz w:val="28"/>
          <w:szCs w:val="28"/>
        </w:rPr>
        <w:t>Приложени</w:t>
      </w:r>
      <w:r w:rsidR="00E62398">
        <w:rPr>
          <w:rFonts w:ascii="Times New Roman" w:eastAsia="Calibri" w:hAnsi="Times New Roman" w:cs="Times New Roman"/>
          <w:sz w:val="28"/>
          <w:szCs w:val="28"/>
        </w:rPr>
        <w:t>я</w:t>
      </w:r>
      <w:r w:rsidR="00E62398" w:rsidRPr="00731B20">
        <w:rPr>
          <w:rFonts w:ascii="Times New Roman" w:eastAsia="Calibri" w:hAnsi="Times New Roman" w:cs="Times New Roman"/>
          <w:sz w:val="28"/>
          <w:szCs w:val="28"/>
        </w:rPr>
        <w:t xml:space="preserve"> №12</w:t>
      </w:r>
      <w:r w:rsidR="00E6239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62398" w:rsidRPr="00731B20">
        <w:rPr>
          <w:rFonts w:ascii="Times New Roman" w:eastAsia="Calibri" w:hAnsi="Times New Roman" w:cs="Times New Roman"/>
          <w:sz w:val="28"/>
          <w:szCs w:val="28"/>
        </w:rPr>
        <w:t>совместн</w:t>
      </w:r>
      <w:r w:rsidR="00E62398">
        <w:rPr>
          <w:rFonts w:ascii="Times New Roman" w:eastAsia="Calibri" w:hAnsi="Times New Roman" w:cs="Times New Roman"/>
          <w:sz w:val="28"/>
          <w:szCs w:val="28"/>
        </w:rPr>
        <w:t>ого</w:t>
      </w:r>
      <w:r w:rsidR="00E62398" w:rsidRPr="00731B20">
        <w:rPr>
          <w:rFonts w:ascii="Times New Roman" w:eastAsia="Calibri" w:hAnsi="Times New Roman" w:cs="Times New Roman"/>
          <w:sz w:val="28"/>
          <w:szCs w:val="28"/>
        </w:rPr>
        <w:t xml:space="preserve"> приказ</w:t>
      </w:r>
      <w:r w:rsidR="00E62398">
        <w:rPr>
          <w:rFonts w:ascii="Times New Roman" w:eastAsia="Calibri" w:hAnsi="Times New Roman" w:cs="Times New Roman"/>
          <w:sz w:val="28"/>
          <w:szCs w:val="28"/>
        </w:rPr>
        <w:t>а</w:t>
      </w:r>
      <w:r w:rsidR="00E62398" w:rsidRPr="00731B20">
        <w:rPr>
          <w:rFonts w:ascii="Times New Roman" w:eastAsia="Calibri" w:hAnsi="Times New Roman" w:cs="Times New Roman"/>
          <w:sz w:val="28"/>
          <w:szCs w:val="28"/>
        </w:rPr>
        <w:t xml:space="preserve"> Министра национальной экономики от 02.12.2022г. №117 и Министра здравоохранения от 02.12.2022г. № ҚР ДСМ-152</w:t>
      </w:r>
      <w:r w:rsidR="00E62398" w:rsidRP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398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приведения их в соответствии с законом;</w:t>
      </w:r>
    </w:p>
    <w:p w:rsidR="00F726BF" w:rsidRPr="00922DB7" w:rsidRDefault="00F726BF" w:rsidP="00F726BF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2DB7">
        <w:rPr>
          <w:rFonts w:ascii="Times New Roman" w:eastAsia="Calibri" w:hAnsi="Times New Roman" w:cs="Times New Roman"/>
          <w:sz w:val="28"/>
          <w:szCs w:val="28"/>
        </w:rPr>
        <w:t xml:space="preserve">3) обеспечить исполнение 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>Министерством здравоохранения</w:t>
      </w:r>
      <w:r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требований </w:t>
      </w:r>
      <w:r w:rsidRPr="00922DB7">
        <w:rPr>
          <w:rFonts w:ascii="Times New Roman" w:eastAsia="Calibri" w:hAnsi="Times New Roman" w:cs="Times New Roman"/>
          <w:sz w:val="28"/>
          <w:szCs w:val="28"/>
        </w:rPr>
        <w:t>статьи 83-1 Предпринимательского кодекса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 о </w:t>
      </w:r>
      <w:r w:rsidR="00922DB7" w:rsidRPr="00922DB7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проведении анализа регуляторного акта</w:t>
      </w:r>
      <w:r w:rsidR="004963E9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</w:t>
      </w:r>
      <w:r w:rsidR="004963E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по</w:t>
      </w:r>
      <w:r w:rsidR="00922DB7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выше</w:t>
      </w:r>
      <w:r w:rsidR="004963E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указанному</w:t>
      </w:r>
      <w:r w:rsidR="00916BF0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</w:t>
      </w:r>
      <w:r w:rsidR="004963E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п</w:t>
      </w:r>
      <w:r w:rsidR="00922DB7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ров</w:t>
      </w:r>
      <w:r w:rsidR="0060460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е</w:t>
      </w:r>
      <w:r w:rsidR="00922DB7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рочн</w:t>
      </w:r>
      <w:r w:rsidR="004963E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ому</w:t>
      </w:r>
      <w:r w:rsidR="00922DB7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лист</w:t>
      </w:r>
      <w:r w:rsidR="004963E9" w:rsidRPr="004D257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у</w:t>
      </w:r>
      <w:r w:rsidRPr="004D25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2DB7" w:rsidRPr="004D2570">
        <w:rPr>
          <w:rFonts w:ascii="Times New Roman" w:eastAsia="Calibri" w:hAnsi="Times New Roman" w:cs="Times New Roman"/>
          <w:sz w:val="28"/>
          <w:szCs w:val="28"/>
        </w:rPr>
        <w:t xml:space="preserve">в связи с </w:t>
      </w:r>
      <w:r w:rsidR="00D63405" w:rsidRPr="004D2570">
        <w:rPr>
          <w:rFonts w:ascii="Times New Roman" w:eastAsia="Calibri" w:hAnsi="Times New Roman" w:cs="Times New Roman"/>
          <w:sz w:val="28"/>
          <w:szCs w:val="28"/>
        </w:rPr>
        <w:t>наступлением очередного</w:t>
      </w:r>
      <w:r w:rsidR="00D6340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срока </w:t>
      </w:r>
      <w:r w:rsidR="00922DB7">
        <w:rPr>
          <w:rFonts w:ascii="Times New Roman" w:eastAsia="Calibri" w:hAnsi="Times New Roman" w:cs="Times New Roman"/>
          <w:sz w:val="28"/>
          <w:szCs w:val="28"/>
        </w:rPr>
        <w:t>на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 его проведение</w:t>
      </w:r>
      <w:r w:rsidR="00916BF0">
        <w:rPr>
          <w:rFonts w:ascii="Times New Roman" w:eastAsia="Calibri" w:hAnsi="Times New Roman" w:cs="Times New Roman"/>
          <w:sz w:val="28"/>
          <w:szCs w:val="28"/>
        </w:rPr>
        <w:t>;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16BF0">
        <w:rPr>
          <w:rFonts w:ascii="Times New Roman" w:eastAsia="Calibri" w:hAnsi="Times New Roman" w:cs="Times New Roman"/>
          <w:sz w:val="28"/>
          <w:szCs w:val="28"/>
        </w:rPr>
        <w:t>в</w:t>
      </w:r>
      <w:r w:rsidR="00922DB7">
        <w:rPr>
          <w:rFonts w:ascii="Times New Roman" w:eastAsia="Calibri" w:hAnsi="Times New Roman" w:cs="Times New Roman"/>
          <w:sz w:val="28"/>
          <w:szCs w:val="28"/>
        </w:rPr>
        <w:t xml:space="preserve"> случае неисполнени</w:t>
      </w:r>
      <w:r w:rsidR="005924A5">
        <w:rPr>
          <w:rFonts w:ascii="Times New Roman" w:eastAsia="Calibri" w:hAnsi="Times New Roman" w:cs="Times New Roman"/>
          <w:sz w:val="28"/>
          <w:szCs w:val="28"/>
        </w:rPr>
        <w:t>я</w:t>
      </w:r>
      <w:r w:rsidR="00922DB7">
        <w:rPr>
          <w:rFonts w:ascii="Times New Roman" w:eastAsia="Calibri" w:hAnsi="Times New Roman" w:cs="Times New Roman"/>
          <w:sz w:val="28"/>
          <w:szCs w:val="28"/>
        </w:rPr>
        <w:t xml:space="preserve"> требований закона</w:t>
      </w:r>
      <w:r w:rsidRPr="00922DB7">
        <w:rPr>
          <w:rFonts w:ascii="Times New Roman" w:eastAsia="Calibri" w:hAnsi="Times New Roman" w:cs="Times New Roman"/>
          <w:sz w:val="28"/>
          <w:szCs w:val="28"/>
        </w:rPr>
        <w:t xml:space="preserve"> исключ</w:t>
      </w:r>
      <w:r w:rsidR="00922DB7">
        <w:rPr>
          <w:rFonts w:ascii="Times New Roman" w:eastAsia="Calibri" w:hAnsi="Times New Roman" w:cs="Times New Roman"/>
          <w:sz w:val="28"/>
          <w:szCs w:val="28"/>
        </w:rPr>
        <w:t>ить</w:t>
      </w:r>
      <w:r w:rsidRPr="00922DB7">
        <w:rPr>
          <w:rFonts w:ascii="Times New Roman" w:eastAsia="Calibri" w:hAnsi="Times New Roman" w:cs="Times New Roman"/>
          <w:sz w:val="28"/>
          <w:szCs w:val="28"/>
        </w:rPr>
        <w:t xml:space="preserve"> из Реестра обязательных требований регуляторных актов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2DB7" w:rsidRPr="00731B20">
        <w:rPr>
          <w:rFonts w:ascii="Times New Roman" w:eastAsia="Calibri" w:hAnsi="Times New Roman" w:cs="Times New Roman"/>
          <w:sz w:val="28"/>
          <w:szCs w:val="28"/>
        </w:rPr>
        <w:t>Приложение №12</w:t>
      </w:r>
      <w:r w:rsidR="00922DB7"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22DB7" w:rsidRPr="00731B20">
        <w:rPr>
          <w:rFonts w:ascii="Times New Roman" w:eastAsia="Calibri" w:hAnsi="Times New Roman" w:cs="Times New Roman"/>
          <w:sz w:val="28"/>
          <w:szCs w:val="28"/>
        </w:rPr>
        <w:t>совместн</w:t>
      </w:r>
      <w:r w:rsidR="00922DB7">
        <w:rPr>
          <w:rFonts w:ascii="Times New Roman" w:eastAsia="Calibri" w:hAnsi="Times New Roman" w:cs="Times New Roman"/>
          <w:sz w:val="28"/>
          <w:szCs w:val="28"/>
        </w:rPr>
        <w:t>ого</w:t>
      </w:r>
      <w:r w:rsidR="00922DB7" w:rsidRPr="00731B20">
        <w:rPr>
          <w:rFonts w:ascii="Times New Roman" w:eastAsia="Calibri" w:hAnsi="Times New Roman" w:cs="Times New Roman"/>
          <w:sz w:val="28"/>
          <w:szCs w:val="28"/>
        </w:rPr>
        <w:t xml:space="preserve"> приказ</w:t>
      </w:r>
      <w:r w:rsidR="00922DB7">
        <w:rPr>
          <w:rFonts w:ascii="Times New Roman" w:eastAsia="Calibri" w:hAnsi="Times New Roman" w:cs="Times New Roman"/>
          <w:sz w:val="28"/>
          <w:szCs w:val="28"/>
        </w:rPr>
        <w:t>а</w:t>
      </w:r>
      <w:r w:rsidR="00922DB7" w:rsidRPr="00731B20">
        <w:rPr>
          <w:rFonts w:ascii="Times New Roman" w:eastAsia="Calibri" w:hAnsi="Times New Roman" w:cs="Times New Roman"/>
          <w:sz w:val="28"/>
          <w:szCs w:val="28"/>
        </w:rPr>
        <w:t xml:space="preserve"> Министра национальной экономики от 02.12.2022г. №117 и Министра здравоохранения от 02.12.2022г. № ҚР ДСМ-152,</w:t>
      </w:r>
      <w:r w:rsidR="00922DB7">
        <w:rPr>
          <w:rFonts w:ascii="Times New Roman" w:eastAsia="Calibri" w:hAnsi="Times New Roman" w:cs="Times New Roman"/>
          <w:sz w:val="28"/>
          <w:szCs w:val="28"/>
        </w:rPr>
        <w:t xml:space="preserve"> как</w:t>
      </w:r>
      <w:r w:rsidR="00922DB7" w:rsidRPr="00731B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22DB7">
        <w:rPr>
          <w:rFonts w:ascii="Times New Roman" w:eastAsia="Calibri" w:hAnsi="Times New Roman" w:cs="Times New Roman"/>
          <w:sz w:val="28"/>
          <w:szCs w:val="28"/>
        </w:rPr>
        <w:t>не прошедш</w:t>
      </w:r>
      <w:r w:rsidR="005924A5">
        <w:rPr>
          <w:rFonts w:ascii="Times New Roman" w:eastAsia="Calibri" w:hAnsi="Times New Roman" w:cs="Times New Roman"/>
          <w:sz w:val="28"/>
          <w:szCs w:val="28"/>
        </w:rPr>
        <w:t>его</w:t>
      </w:r>
      <w:r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16BF0" w:rsidRPr="00922DB7">
        <w:rPr>
          <w:rFonts w:ascii="Times New Roman" w:eastAsia="Calibri" w:hAnsi="Times New Roman" w:cs="Times New Roman"/>
          <w:sz w:val="28"/>
          <w:szCs w:val="28"/>
        </w:rPr>
        <w:t>пересмотр</w:t>
      </w:r>
      <w:r w:rsidR="00916BF0">
        <w:rPr>
          <w:rFonts w:ascii="Times New Roman" w:eastAsia="Calibri" w:hAnsi="Times New Roman" w:cs="Times New Roman"/>
          <w:sz w:val="28"/>
          <w:szCs w:val="28"/>
        </w:rPr>
        <w:t>а</w:t>
      </w:r>
      <w:r w:rsidR="00916BF0" w:rsidRPr="00922DB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22DB7">
        <w:rPr>
          <w:rFonts w:ascii="Times New Roman" w:eastAsia="Calibri" w:hAnsi="Times New Roman" w:cs="Times New Roman"/>
          <w:sz w:val="28"/>
          <w:szCs w:val="28"/>
        </w:rPr>
        <w:t>в установленные сроки</w:t>
      </w:r>
      <w:r w:rsidR="00922DB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F726BF" w:rsidRPr="0097682D" w:rsidRDefault="00D0206B" w:rsidP="00D0206B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682D">
        <w:rPr>
          <w:rFonts w:ascii="Times New Roman" w:eastAsia="Calibri" w:hAnsi="Times New Roman" w:cs="Times New Roman"/>
          <w:sz w:val="28"/>
          <w:szCs w:val="28"/>
        </w:rPr>
        <w:t xml:space="preserve">4) </w:t>
      </w:r>
      <w:r w:rsidR="00F726BF" w:rsidRPr="0097682D">
        <w:rPr>
          <w:rFonts w:ascii="Times New Roman" w:eastAsia="Calibri" w:hAnsi="Times New Roman" w:cs="Times New Roman"/>
          <w:sz w:val="28"/>
          <w:szCs w:val="28"/>
        </w:rPr>
        <w:t>подготовить аналитический обзор по исполнению государственными органами статьи 83-1 Предпринимательского кодекса</w:t>
      </w:r>
      <w:r w:rsidR="005924A5" w:rsidRPr="0097682D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о проведении анализа регуляторного акта</w:t>
      </w:r>
      <w:r w:rsidR="00F726BF" w:rsidRPr="0097682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7682D" w:rsidRPr="0097682D">
        <w:rPr>
          <w:rFonts w:ascii="Times New Roman" w:eastAsia="Calibri" w:hAnsi="Times New Roman" w:cs="Times New Roman"/>
          <w:sz w:val="28"/>
          <w:szCs w:val="28"/>
        </w:rPr>
        <w:t>(</w:t>
      </w:r>
      <w:r w:rsidR="00916BF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>3 года</w:t>
      </w:r>
      <w:r w:rsidR="0097682D" w:rsidRPr="0097682D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со дня их принятия для законодательных актов и </w:t>
      </w:r>
      <w:r w:rsidR="00916BF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2 </w:t>
      </w:r>
      <w:r w:rsidR="00916BF0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lastRenderedPageBreak/>
        <w:t>года</w:t>
      </w:r>
      <w:r w:rsidR="0097682D" w:rsidRPr="0097682D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 </w:t>
      </w:r>
      <w:r w:rsidR="0097682D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- </w:t>
      </w:r>
      <w:r w:rsidR="0097682D" w:rsidRPr="0097682D">
        <w:rPr>
          <w:rFonts w:ascii="Times New Roman" w:hAnsi="Times New Roman" w:cs="Times New Roman"/>
          <w:color w:val="000000"/>
          <w:sz w:val="28"/>
          <w:szCs w:val="28"/>
          <w:shd w:val="clear" w:color="auto" w:fill="F4F5F6"/>
        </w:rPr>
        <w:t xml:space="preserve">для иных нормативных правовых актов и иных документов) </w:t>
      </w:r>
      <w:r w:rsidR="00F726BF" w:rsidRPr="0097682D">
        <w:rPr>
          <w:rFonts w:ascii="Times New Roman" w:eastAsia="Calibri" w:hAnsi="Times New Roman" w:cs="Times New Roman"/>
          <w:sz w:val="28"/>
          <w:szCs w:val="28"/>
        </w:rPr>
        <w:t>для обсуждения на заседании Межведомственной комиссии по вопросам предпринимательства</w:t>
      </w:r>
      <w:r w:rsidR="0097682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249DA" w:rsidRPr="0097682D" w:rsidRDefault="00D0206B" w:rsidP="00E249DA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при 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</w:rPr>
        <w:t>подготовке Годового отчета о развитии предпринимательства за 202</w:t>
      </w:r>
      <w:r w:rsidR="007F2FC5">
        <w:rPr>
          <w:rFonts w:ascii="Times New Roman" w:eastAsia="Times New Roman" w:hAnsi="Times New Roman" w:cs="Times New Roman"/>
          <w:sz w:val="28"/>
          <w:szCs w:val="28"/>
        </w:rPr>
        <w:t>4 год про</w:t>
      </w:r>
      <w:r w:rsidR="00E249DA" w:rsidRPr="0097682D">
        <w:rPr>
          <w:rFonts w:ascii="Times New Roman" w:hAnsi="Times New Roman" w:cs="Times New Roman"/>
          <w:sz w:val="28"/>
          <w:szCs w:val="28"/>
        </w:rPr>
        <w:t>информирова</w:t>
      </w:r>
      <w:r w:rsidR="007F2FC5">
        <w:rPr>
          <w:rFonts w:ascii="Times New Roman" w:hAnsi="Times New Roman" w:cs="Times New Roman"/>
          <w:sz w:val="28"/>
          <w:szCs w:val="28"/>
        </w:rPr>
        <w:t>ть Правительство</w:t>
      </w:r>
      <w:r w:rsidR="00E249DA" w:rsidRPr="0097682D">
        <w:rPr>
          <w:rFonts w:ascii="Times New Roman" w:hAnsi="Times New Roman" w:cs="Times New Roman"/>
          <w:sz w:val="28"/>
          <w:szCs w:val="28"/>
        </w:rPr>
        <w:t xml:space="preserve"> Республики Казахстан о нарушениях законодательства, регламентирующего деятельность субъектов частного предпринимательства, </w:t>
      </w:r>
      <w:r w:rsidR="00463CE6" w:rsidRPr="0097682D">
        <w:rPr>
          <w:rFonts w:ascii="Times New Roman" w:hAnsi="Times New Roman" w:cs="Times New Roman"/>
          <w:sz w:val="28"/>
          <w:szCs w:val="28"/>
        </w:rPr>
        <w:t xml:space="preserve">допущенных </w:t>
      </w:r>
      <w:r w:rsidR="008E6DAC" w:rsidRPr="0097682D">
        <w:rPr>
          <w:rFonts w:ascii="Times New Roman" w:hAnsi="Times New Roman" w:cs="Times New Roman"/>
          <w:sz w:val="28"/>
          <w:szCs w:val="28"/>
        </w:rPr>
        <w:t>со стороны</w:t>
      </w:r>
      <w:r w:rsidR="00E249DA" w:rsidRPr="0097682D">
        <w:rPr>
          <w:rFonts w:ascii="Times New Roman" w:hAnsi="Times New Roman" w:cs="Times New Roman"/>
          <w:sz w:val="28"/>
          <w:szCs w:val="28"/>
        </w:rPr>
        <w:t xml:space="preserve"> Министерств</w:t>
      </w:r>
      <w:r w:rsidR="008E6DAC" w:rsidRPr="0097682D">
        <w:rPr>
          <w:rFonts w:ascii="Times New Roman" w:hAnsi="Times New Roman" w:cs="Times New Roman"/>
          <w:sz w:val="28"/>
          <w:szCs w:val="28"/>
        </w:rPr>
        <w:t>а</w:t>
      </w:r>
      <w:r w:rsidR="00E249DA" w:rsidRPr="0097682D">
        <w:rPr>
          <w:rFonts w:ascii="Times New Roman" w:hAnsi="Times New Roman" w:cs="Times New Roman"/>
          <w:sz w:val="28"/>
          <w:szCs w:val="28"/>
        </w:rPr>
        <w:t xml:space="preserve"> здравоохранения и </w:t>
      </w:r>
      <w:r w:rsidR="008E6DAC" w:rsidRPr="0097682D">
        <w:rPr>
          <w:rFonts w:ascii="Times New Roman" w:hAnsi="Times New Roman" w:cs="Times New Roman"/>
          <w:sz w:val="28"/>
          <w:szCs w:val="28"/>
        </w:rPr>
        <w:t>его</w:t>
      </w:r>
      <w:r w:rsidR="00E249DA" w:rsidRPr="0097682D">
        <w:rPr>
          <w:rFonts w:ascii="Times New Roman" w:hAnsi="Times New Roman" w:cs="Times New Roman"/>
          <w:sz w:val="28"/>
          <w:szCs w:val="28"/>
        </w:rPr>
        <w:t xml:space="preserve"> должностными лицами при осуществлении санитарного эпидемиологического контроля дошкольных учреждений;</w:t>
      </w:r>
    </w:p>
    <w:p w:rsidR="00E249DA" w:rsidRPr="0097682D" w:rsidRDefault="00D0206B" w:rsidP="00E249DA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при 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</w:rPr>
        <w:t>разработке и совершенствовании Правил формирования государственными органами системы оценки рисков и формы проверочных листов учесть недостатки</w:t>
      </w:r>
      <w:r w:rsidR="008E6DAC" w:rsidRPr="009768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</w:rPr>
        <w:t>при формировании требований к</w:t>
      </w:r>
      <w:r w:rsidR="00E01064">
        <w:rPr>
          <w:rFonts w:ascii="Times New Roman" w:eastAsia="Times New Roman" w:hAnsi="Times New Roman" w:cs="Times New Roman"/>
          <w:sz w:val="28"/>
          <w:szCs w:val="28"/>
        </w:rPr>
        <w:t xml:space="preserve"> субъектам бизнеса установленных</w:t>
      </w:r>
      <w:r w:rsidR="00E249DA" w:rsidRPr="0097682D">
        <w:rPr>
          <w:rFonts w:ascii="Times New Roman" w:eastAsia="Calibri" w:hAnsi="Times New Roman" w:cs="Times New Roman"/>
          <w:sz w:val="28"/>
          <w:szCs w:val="28"/>
        </w:rPr>
        <w:t xml:space="preserve"> Приложением №12 совместного приказа Министра национальной экономики от 02.12.2022г. №117 и Министра здравоохранения от 02.12.2022г. № ҚР ДСМ-152</w:t>
      </w:r>
      <w:r w:rsidR="008E6DAC" w:rsidRPr="0097682D">
        <w:rPr>
          <w:rFonts w:ascii="Times New Roman" w:eastAsia="Times New Roman" w:hAnsi="Times New Roman" w:cs="Times New Roman"/>
          <w:sz w:val="28"/>
          <w:szCs w:val="28"/>
        </w:rPr>
        <w:t xml:space="preserve"> и сформировать защитные механизмы от их совершения</w:t>
      </w:r>
      <w:r w:rsidR="00E249DA" w:rsidRPr="0097682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E249DA" w:rsidRPr="00E01064" w:rsidRDefault="00D0206B" w:rsidP="00E01064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7682D">
        <w:rPr>
          <w:rFonts w:ascii="Times New Roman" w:eastAsia="Times New Roman" w:hAnsi="Times New Roman" w:cs="Times New Roman"/>
          <w:sz w:val="28"/>
          <w:szCs w:val="28"/>
        </w:rPr>
        <w:t>7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8E6DAC" w:rsidRPr="0097682D"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E249DA" w:rsidRPr="0097682D">
        <w:rPr>
          <w:rFonts w:ascii="Times New Roman" w:eastAsia="Times New Roman" w:hAnsi="Times New Roman" w:cs="Times New Roman"/>
          <w:sz w:val="28"/>
          <w:szCs w:val="28"/>
        </w:rPr>
        <w:t xml:space="preserve"> межведомственной координации центральных государственных и местных исполнительных органов в области совершенствования и оптимизации государственной разрешительной системы и государственного контроля и надзора за деятельностью субъектов частного предпринимательства</w:t>
      </w:r>
      <w:r w:rsidR="00E01064">
        <w:rPr>
          <w:rFonts w:ascii="Times New Roman" w:eastAsia="Times New Roman" w:hAnsi="Times New Roman" w:cs="Times New Roman"/>
          <w:sz w:val="28"/>
          <w:szCs w:val="28"/>
        </w:rPr>
        <w:t xml:space="preserve"> осуществить  комплекс мер</w:t>
      </w:r>
      <w:r w:rsidR="00E01064" w:rsidRPr="00A35730">
        <w:rPr>
          <w:rFonts w:ascii="Times New Roman" w:hAnsi="Times New Roman" w:cs="Times New Roman"/>
          <w:sz w:val="28"/>
          <w:szCs w:val="28"/>
        </w:rPr>
        <w:t xml:space="preserve"> п</w:t>
      </w:r>
      <w:r w:rsidR="00E01064">
        <w:rPr>
          <w:rFonts w:ascii="Times New Roman" w:hAnsi="Times New Roman" w:cs="Times New Roman"/>
          <w:sz w:val="28"/>
          <w:szCs w:val="28"/>
        </w:rPr>
        <w:t>о</w:t>
      </w:r>
      <w:r w:rsidR="00E01064" w:rsidRPr="00A35730">
        <w:rPr>
          <w:rFonts w:ascii="Times New Roman" w:hAnsi="Times New Roman" w:cs="Times New Roman"/>
          <w:sz w:val="28"/>
          <w:szCs w:val="28"/>
        </w:rPr>
        <w:t xml:space="preserve"> реализации новой регуляторной политики предпринимательской деятельности;</w:t>
      </w:r>
      <w:r w:rsidR="00E01064">
        <w:rPr>
          <w:rFonts w:ascii="Times New Roman" w:hAnsi="Times New Roman" w:cs="Times New Roman"/>
          <w:sz w:val="28"/>
          <w:szCs w:val="28"/>
        </w:rPr>
        <w:t xml:space="preserve"> </w:t>
      </w:r>
      <w:r w:rsidR="008E6DAC" w:rsidRPr="0097682D">
        <w:rPr>
          <w:rFonts w:ascii="Times New Roman" w:eastAsia="Times New Roman" w:hAnsi="Times New Roman" w:cs="Times New Roman"/>
          <w:sz w:val="28"/>
          <w:szCs w:val="28"/>
        </w:rPr>
        <w:t>выработать действенные механизмы превенции нарушени</w:t>
      </w:r>
      <w:r w:rsidR="00463CE6" w:rsidRPr="0097682D">
        <w:rPr>
          <w:rFonts w:ascii="Times New Roman" w:eastAsia="Times New Roman" w:hAnsi="Times New Roman" w:cs="Times New Roman"/>
          <w:sz w:val="28"/>
          <w:szCs w:val="28"/>
        </w:rPr>
        <w:t>й</w:t>
      </w:r>
      <w:r w:rsidR="008E6DAC" w:rsidRPr="009768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6DAC" w:rsidRPr="0097682D">
        <w:rPr>
          <w:rFonts w:ascii="Times New Roman" w:eastAsia="Calibri" w:hAnsi="Times New Roman" w:cs="Times New Roman"/>
          <w:sz w:val="28"/>
          <w:szCs w:val="28"/>
        </w:rPr>
        <w:t>у</w:t>
      </w:r>
      <w:r w:rsidR="008E6DAC" w:rsidRPr="0097682D"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>словий формирования регуляторных инструментов и требований, обязательных для исполнения субъектами предпринимательства,</w:t>
      </w:r>
      <w:r w:rsidR="008E6DAC" w:rsidRPr="0097682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463CE6" w:rsidRPr="0097682D">
        <w:rPr>
          <w:rFonts w:ascii="Times New Roman" w:eastAsia="Calibri" w:hAnsi="Times New Roman" w:cs="Times New Roman"/>
          <w:sz w:val="28"/>
          <w:szCs w:val="28"/>
        </w:rPr>
        <w:t>предусмотренных</w:t>
      </w:r>
      <w:r w:rsidR="008E6DAC" w:rsidRPr="0097682D">
        <w:rPr>
          <w:rFonts w:ascii="Times New Roman" w:eastAsia="Calibri" w:hAnsi="Times New Roman" w:cs="Times New Roman"/>
          <w:sz w:val="28"/>
          <w:szCs w:val="28"/>
        </w:rPr>
        <w:t xml:space="preserve"> ст.81-1 Предпринимательского кодекса.</w:t>
      </w:r>
    </w:p>
    <w:p w:rsidR="00E62398" w:rsidRPr="0097682D" w:rsidRDefault="004F7589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68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8E6DAC" w:rsidRPr="009768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Министерству здравоохранения:</w:t>
      </w:r>
    </w:p>
    <w:p w:rsidR="00721E9D" w:rsidRPr="00721E9D" w:rsidRDefault="008E6DAC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2E7B18"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21E9D" w:rsidRPr="0097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ст.8 Закона « О противодействии коррупции» на основе </w:t>
      </w:r>
      <w:r w:rsidR="00721E9D" w:rsidRPr="0097682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анализа экспертов</w:t>
      </w:r>
      <w:r w:rsidR="00721E9D" w:rsidRPr="0097682D">
        <w:rPr>
          <w:rFonts w:ascii="Times New Roman" w:eastAsia="Calibri" w:hAnsi="Times New Roman" w:cs="Times New Roman"/>
          <w:sz w:val="28"/>
          <w:szCs w:val="28"/>
        </w:rPr>
        <w:t xml:space="preserve"> Казахстанской ассоциации непрерывного образования о несоблюдении у</w:t>
      </w:r>
      <w:r w:rsidR="00721E9D" w:rsidRPr="0097682D"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 xml:space="preserve">словия формирования регуляторных инструментов и требований </w:t>
      </w:r>
      <w:r w:rsidR="004F7589" w:rsidRPr="0097682D">
        <w:rPr>
          <w:rFonts w:ascii="Times New Roman" w:eastAsia="Calibri" w:hAnsi="Times New Roman" w:cs="Times New Roman"/>
          <w:sz w:val="28"/>
          <w:szCs w:val="28"/>
        </w:rPr>
        <w:t>в П</w:t>
      </w:r>
      <w:r w:rsidR="00721E9D" w:rsidRPr="0097682D">
        <w:rPr>
          <w:rFonts w:ascii="Times New Roman" w:eastAsia="Calibri" w:hAnsi="Times New Roman" w:cs="Times New Roman"/>
          <w:sz w:val="28"/>
          <w:szCs w:val="28"/>
        </w:rPr>
        <w:t>роверочном листе Приложение №12</w:t>
      </w:r>
      <w:r w:rsidR="004F7589" w:rsidRPr="0097682D">
        <w:rPr>
          <w:rFonts w:ascii="Times New Roman" w:eastAsia="Calibri" w:hAnsi="Times New Roman" w:cs="Times New Roman"/>
          <w:sz w:val="28"/>
          <w:szCs w:val="28"/>
        </w:rPr>
        <w:t>,</w:t>
      </w:r>
      <w:r w:rsidR="00721E9D" w:rsidRPr="0097682D">
        <w:rPr>
          <w:rFonts w:ascii="Times New Roman" w:eastAsia="Calibri" w:hAnsi="Times New Roman" w:cs="Times New Roman"/>
          <w:sz w:val="28"/>
          <w:szCs w:val="28"/>
        </w:rPr>
        <w:t xml:space="preserve"> утвержденно</w:t>
      </w:r>
      <w:r w:rsidR="00463CE6" w:rsidRPr="0097682D">
        <w:rPr>
          <w:rFonts w:ascii="Times New Roman" w:eastAsia="Calibri" w:hAnsi="Times New Roman" w:cs="Times New Roman"/>
          <w:sz w:val="28"/>
          <w:szCs w:val="28"/>
        </w:rPr>
        <w:t>го</w:t>
      </w:r>
      <w:r w:rsidR="00721E9D" w:rsidRPr="0097682D">
        <w:rPr>
          <w:rFonts w:ascii="Times New Roman" w:eastAsia="Calibri" w:hAnsi="Times New Roman" w:cs="Times New Roman"/>
          <w:sz w:val="28"/>
          <w:szCs w:val="28"/>
        </w:rPr>
        <w:t xml:space="preserve"> совместны</w:t>
      </w:r>
      <w:r w:rsidR="00721E9D" w:rsidRPr="00721E9D">
        <w:rPr>
          <w:rFonts w:ascii="Times New Roman" w:eastAsia="Calibri" w:hAnsi="Times New Roman" w:cs="Times New Roman"/>
          <w:sz w:val="28"/>
          <w:szCs w:val="28"/>
        </w:rPr>
        <w:t xml:space="preserve">м приказом Министра национальной экономики от 02.12.2022г. №117 и Министра здравоохранения от 02.12.2022г. № ҚР ДСМ-152, </w:t>
      </w:r>
      <w:r w:rsidR="00721E9D" w:rsidRPr="00721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</w:t>
      </w:r>
      <w:r w:rsidR="00721E9D" w:rsidRPr="00721E9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внутренний анализ коррупционных рисков, по результатам которого принять меры </w:t>
      </w:r>
      <w:r w:rsidR="00463CE6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по </w:t>
      </w:r>
      <w:r w:rsidR="00721E9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устранению</w:t>
      </w:r>
      <w:r w:rsidR="00721E9D" w:rsidRPr="00721E9D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721E9D" w:rsidRPr="00721E9D">
        <w:rPr>
          <w:rFonts w:ascii="Times New Roman" w:hAnsi="Times New Roman" w:cs="Times New Roman"/>
          <w:sz w:val="28"/>
          <w:szCs w:val="28"/>
        </w:rPr>
        <w:t>выявленны</w:t>
      </w:r>
      <w:r w:rsidR="00721E9D">
        <w:rPr>
          <w:rFonts w:ascii="Times New Roman" w:hAnsi="Times New Roman" w:cs="Times New Roman"/>
          <w:sz w:val="28"/>
          <w:szCs w:val="28"/>
        </w:rPr>
        <w:t>х</w:t>
      </w:r>
      <w:r w:rsidR="004F7589">
        <w:rPr>
          <w:rFonts w:ascii="Times New Roman" w:hAnsi="Times New Roman" w:cs="Times New Roman"/>
          <w:sz w:val="28"/>
          <w:szCs w:val="28"/>
        </w:rPr>
        <w:t xml:space="preserve"> в П</w:t>
      </w:r>
      <w:r w:rsidR="00721E9D" w:rsidRPr="00721E9D">
        <w:rPr>
          <w:rFonts w:ascii="Times New Roman" w:hAnsi="Times New Roman" w:cs="Times New Roman"/>
          <w:sz w:val="28"/>
          <w:szCs w:val="28"/>
        </w:rPr>
        <w:t>роверочн</w:t>
      </w:r>
      <w:r w:rsidR="00C64D15">
        <w:rPr>
          <w:rFonts w:ascii="Times New Roman" w:hAnsi="Times New Roman" w:cs="Times New Roman"/>
          <w:sz w:val="28"/>
          <w:szCs w:val="28"/>
        </w:rPr>
        <w:t>ом</w:t>
      </w:r>
      <w:r w:rsidR="00721E9D" w:rsidRPr="00721E9D">
        <w:rPr>
          <w:rFonts w:ascii="Times New Roman" w:hAnsi="Times New Roman" w:cs="Times New Roman"/>
          <w:sz w:val="28"/>
          <w:szCs w:val="28"/>
        </w:rPr>
        <w:t xml:space="preserve"> лист</w:t>
      </w:r>
      <w:r w:rsidR="00C64D15">
        <w:rPr>
          <w:rFonts w:ascii="Times New Roman" w:hAnsi="Times New Roman" w:cs="Times New Roman"/>
          <w:sz w:val="28"/>
          <w:szCs w:val="28"/>
        </w:rPr>
        <w:t xml:space="preserve">е </w:t>
      </w:r>
      <w:r w:rsidR="00721E9D" w:rsidRPr="00721E9D">
        <w:rPr>
          <w:rFonts w:ascii="Times New Roman" w:hAnsi="Times New Roman" w:cs="Times New Roman"/>
          <w:sz w:val="28"/>
          <w:szCs w:val="28"/>
        </w:rPr>
        <w:t xml:space="preserve">коррупционных норм </w:t>
      </w:r>
      <w:r w:rsidR="00561719">
        <w:rPr>
          <w:rFonts w:ascii="Times New Roman" w:hAnsi="Times New Roman" w:cs="Times New Roman"/>
          <w:sz w:val="28"/>
          <w:szCs w:val="28"/>
        </w:rPr>
        <w:t>(</w:t>
      </w:r>
      <w:r w:rsidR="00561719" w:rsidRPr="00561719">
        <w:rPr>
          <w:rFonts w:ascii="Times New Roman" w:hAnsi="Times New Roman" w:cs="Times New Roman"/>
          <w:i/>
          <w:sz w:val="28"/>
          <w:szCs w:val="28"/>
        </w:rPr>
        <w:t>Приложение 1</w:t>
      </w:r>
      <w:r w:rsidR="00561719">
        <w:rPr>
          <w:rFonts w:ascii="Times New Roman" w:hAnsi="Times New Roman" w:cs="Times New Roman"/>
          <w:sz w:val="28"/>
          <w:szCs w:val="28"/>
        </w:rPr>
        <w:t>)</w:t>
      </w:r>
      <w:r w:rsidR="00561719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;</w:t>
      </w:r>
    </w:p>
    <w:p w:rsidR="00561719" w:rsidRDefault="00721E9D" w:rsidP="00561719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5617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повторно рассмотреть замечания и предложения Национальной палаты предпринимателей на </w:t>
      </w:r>
      <w:r w:rsidR="00561719" w:rsidRPr="00721E9D">
        <w:rPr>
          <w:rFonts w:ascii="Times New Roman" w:eastAsia="Calibri" w:hAnsi="Times New Roman" w:cs="Times New Roman"/>
          <w:sz w:val="28"/>
          <w:szCs w:val="28"/>
        </w:rPr>
        <w:t>совместны</w:t>
      </w:r>
      <w:r w:rsidR="00561719">
        <w:rPr>
          <w:rFonts w:ascii="Times New Roman" w:eastAsia="Calibri" w:hAnsi="Times New Roman" w:cs="Times New Roman"/>
          <w:sz w:val="28"/>
          <w:szCs w:val="28"/>
        </w:rPr>
        <w:t>й</w:t>
      </w:r>
      <w:r w:rsidR="00561719" w:rsidRPr="00721E9D">
        <w:rPr>
          <w:rFonts w:ascii="Times New Roman" w:eastAsia="Calibri" w:hAnsi="Times New Roman" w:cs="Times New Roman"/>
          <w:sz w:val="28"/>
          <w:szCs w:val="28"/>
        </w:rPr>
        <w:t xml:space="preserve"> приказ Министра национальной экономики от 02.12.2022г. №117 и Министра здравоохранения от 02.12.2022г. № ҚР ДСМ-152</w:t>
      </w:r>
      <w:r w:rsidR="00561719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561719" w:rsidRPr="00561719">
        <w:rPr>
          <w:rFonts w:ascii="Times New Roman" w:eastAsia="Calibri" w:hAnsi="Times New Roman" w:cs="Times New Roman"/>
          <w:i/>
          <w:sz w:val="28"/>
          <w:szCs w:val="28"/>
        </w:rPr>
        <w:t>Приложение 2</w:t>
      </w:r>
      <w:r w:rsidR="00561719">
        <w:rPr>
          <w:rFonts w:ascii="Times New Roman" w:eastAsia="Calibri" w:hAnsi="Times New Roman" w:cs="Times New Roman"/>
          <w:sz w:val="28"/>
          <w:szCs w:val="28"/>
        </w:rPr>
        <w:t>);</w:t>
      </w:r>
    </w:p>
    <w:p w:rsidR="00F726BF" w:rsidRDefault="00E01064" w:rsidP="00E01064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соответствии со ст.83-1 </w:t>
      </w:r>
      <w:r w:rsidR="00F726BF" w:rsidRPr="00F726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Предпринимательского кодекса и </w:t>
      </w:r>
      <w:r w:rsid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 </w:t>
      </w:r>
      <w:r w:rsidR="00D0206B" w:rsidRP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ведения р</w:t>
      </w:r>
      <w:r w:rsidR="00F726BF" w:rsidRP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еестра обязательных требований </w:t>
      </w:r>
      <w:r w:rsidR="00D0206B" w:rsidRP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сфере предпринимательства, утвержденных </w:t>
      </w:r>
      <w:r w:rsidR="00D0206B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 w:rsidR="00604609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D0206B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национальной экономики №131 от 30.06.2</w:t>
      </w:r>
      <w:r w:rsidR="00604609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0206B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23г. </w:t>
      </w:r>
      <w:r w:rsidR="00F726BF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</w:t>
      </w:r>
      <w:r w:rsidR="00D0206B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 </w:t>
      </w:r>
      <w:r w:rsidR="00D63405" w:rsidRPr="003D34E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регуляторного акта</w:t>
      </w:r>
      <w:r w:rsidR="00D634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06B" w:rsidRPr="00D0206B">
        <w:rPr>
          <w:rFonts w:ascii="Times New Roman" w:eastAsia="Calibri" w:hAnsi="Times New Roman" w:cs="Times New Roman"/>
          <w:sz w:val="28"/>
          <w:szCs w:val="28"/>
        </w:rPr>
        <w:t xml:space="preserve">совместного приказа </w:t>
      </w:r>
      <w:r w:rsidR="00D0206B" w:rsidRPr="00D0206B">
        <w:rPr>
          <w:rFonts w:ascii="Times New Roman" w:eastAsia="Calibri" w:hAnsi="Times New Roman" w:cs="Times New Roman"/>
          <w:sz w:val="28"/>
          <w:szCs w:val="28"/>
        </w:rPr>
        <w:lastRenderedPageBreak/>
        <w:t>Министра национальной экономики от 02.12.2022г. №117 и Министра здравоохранения от 02.12.2022г. № ҚР ДСМ-152</w:t>
      </w:r>
      <w:r w:rsidR="00D0206B" w:rsidRPr="00D020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06B" w:rsidRPr="00D020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предмет оценки его эффективности, в том числе достижения заявленных целей государственного регулирования и соответствия условиям формир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ования обязательных требований</w:t>
      </w:r>
      <w:r w:rsidR="00D0206B" w:rsidRPr="00D020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принципам взаимодействия субъектов предпринимательства и государства</w:t>
      </w:r>
      <w:r w:rsidR="003326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0206B" w:rsidRPr="00D020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установленных законодательством</w:t>
      </w:r>
      <w:r w:rsidR="009768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97682D" w:rsidRDefault="0097682D" w:rsidP="0097682D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</w:t>
      </w:r>
      <w:r w:rsidRPr="00721E9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провести анализ роста практики применения ст.425 КоАП</w:t>
      </w:r>
      <w:r w:rsidRPr="00721E9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"</w:t>
      </w:r>
      <w:r w:rsidRPr="00721E9D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Нарушение требований законодательства в области санитарно-эпидемиологического благополучия населения, а также гигиенических нормативов</w:t>
      </w:r>
      <w:r w:rsidRPr="00721E9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"</w:t>
      </w:r>
      <w:r w:rsidRPr="00721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реализовать комплекс мер по предупреждению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профилактике</w:t>
      </w:r>
      <w:r w:rsidRPr="00721E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совершения данных нарушений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61719" w:rsidRDefault="004F7589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75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="00561719" w:rsidRPr="004F75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5617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561719" w:rsidRPr="005617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Агентству по противодействию коррупции</w:t>
      </w:r>
      <w:r w:rsidR="00301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015D7" w:rsidRDefault="003015D7" w:rsidP="00CC7C23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</w:pPr>
      <w:r w:rsidRPr="003015D7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DA67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ст.20 Закона «О противодействии коррупции» </w:t>
      </w:r>
      <w:r w:rsidR="00DA67F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рассмотреть</w:t>
      </w:r>
      <w:r w:rsidR="00DA67F8" w:rsidRP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DA67F8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анализ экспер</w:t>
      </w:r>
      <w:r w:rsid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тов</w:t>
      </w:r>
      <w:r w:rsidR="00DA67F8" w:rsidRPr="00731B20">
        <w:rPr>
          <w:rFonts w:ascii="Times New Roman" w:eastAsia="Calibri" w:hAnsi="Times New Roman" w:cs="Times New Roman"/>
          <w:sz w:val="28"/>
          <w:szCs w:val="28"/>
        </w:rPr>
        <w:t xml:space="preserve"> Казахстанской ассоциации непрерывного образования о несоблюдении у</w:t>
      </w:r>
      <w:r w:rsidR="00DA67F8" w:rsidRPr="00731B20"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>словия формирования регуляторных инструментов и требований, обязательных для исполнения субъектами предпринимательства</w:t>
      </w:r>
      <w:r w:rsidR="00DA67F8">
        <w:rPr>
          <w:rFonts w:ascii="Times New Roman" w:hAnsi="Times New Roman" w:cs="Times New Roman"/>
          <w:bCs/>
          <w:color w:val="000000"/>
          <w:spacing w:val="2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DA67F8" w:rsidRPr="00731B20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DA67F8">
        <w:rPr>
          <w:rFonts w:ascii="Times New Roman" w:eastAsia="Calibri" w:hAnsi="Times New Roman" w:cs="Times New Roman"/>
          <w:sz w:val="28"/>
          <w:szCs w:val="28"/>
        </w:rPr>
        <w:t>предусмотренных</w:t>
      </w:r>
      <w:r w:rsidR="00DA67F8" w:rsidRPr="00731B20">
        <w:rPr>
          <w:rFonts w:ascii="Times New Roman" w:eastAsia="Calibri" w:hAnsi="Times New Roman" w:cs="Times New Roman"/>
          <w:sz w:val="28"/>
          <w:szCs w:val="28"/>
        </w:rPr>
        <w:t xml:space="preserve"> ст.81-1 Предпринимательского кодекса в Проверочном листе</w:t>
      </w:r>
      <w:r w:rsidR="00104F2A">
        <w:rPr>
          <w:rFonts w:ascii="Times New Roman" w:eastAsia="Calibri" w:hAnsi="Times New Roman" w:cs="Times New Roman"/>
          <w:sz w:val="28"/>
          <w:szCs w:val="28"/>
        </w:rPr>
        <w:t>,</w:t>
      </w:r>
      <w:r w:rsidR="00DA67F8" w:rsidRPr="00731B20">
        <w:rPr>
          <w:rFonts w:ascii="Times New Roman" w:eastAsia="Calibri" w:hAnsi="Times New Roman" w:cs="Times New Roman"/>
          <w:sz w:val="28"/>
          <w:szCs w:val="28"/>
        </w:rPr>
        <w:t xml:space="preserve"> утвержденном совместным приказом Министра национальной экономики от 02.12.2022г. №117 и Министра здравоохранен</w:t>
      </w:r>
      <w:r w:rsidR="00A54837">
        <w:rPr>
          <w:rFonts w:ascii="Times New Roman" w:eastAsia="Calibri" w:hAnsi="Times New Roman" w:cs="Times New Roman"/>
          <w:sz w:val="28"/>
          <w:szCs w:val="28"/>
        </w:rPr>
        <w:t>ия от 02.12.2022г. № ҚР ДСМ-152</w:t>
      </w:r>
      <w:r w:rsidR="00DA67F8" w:rsidRPr="00731B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54837">
        <w:rPr>
          <w:rFonts w:ascii="Times New Roman" w:eastAsia="Calibri" w:hAnsi="Times New Roman" w:cs="Times New Roman"/>
          <w:sz w:val="28"/>
          <w:szCs w:val="28"/>
        </w:rPr>
        <w:t>(</w:t>
      </w:r>
      <w:r w:rsidR="00DA67F8" w:rsidRPr="00731B20">
        <w:rPr>
          <w:rFonts w:ascii="Times New Roman" w:eastAsia="Calibri" w:hAnsi="Times New Roman" w:cs="Times New Roman"/>
          <w:sz w:val="28"/>
          <w:szCs w:val="28"/>
        </w:rPr>
        <w:t>Приложение №12</w:t>
      </w:r>
      <w:r w:rsidR="00A54837">
        <w:rPr>
          <w:rFonts w:ascii="Times New Roman" w:eastAsia="Calibri" w:hAnsi="Times New Roman" w:cs="Times New Roman"/>
          <w:sz w:val="28"/>
          <w:szCs w:val="28"/>
        </w:rPr>
        <w:t>)</w:t>
      </w:r>
      <w:r w:rsidR="00DA67F8" w:rsidRPr="00DA67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A67F8" w:rsidRP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и внести в заинтересованные государственные органы предложения по совершенствованию нормативной правовой базы, а также </w:t>
      </w:r>
      <w:r w:rsidR="00C64D15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отмен</w:t>
      </w:r>
      <w:r w:rsidR="00A54837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ить </w:t>
      </w:r>
      <w:r w:rsidR="00C64D15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или приостанов</w:t>
      </w:r>
      <w:r w:rsidR="00A54837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ить</w:t>
      </w:r>
      <w:r w:rsidR="00C64D15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действие</w:t>
      </w:r>
      <w:r w:rsidR="00A54837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нормативных правовых</w:t>
      </w:r>
      <w:r w:rsidR="00DA67F8" w:rsidRP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акт</w:t>
      </w:r>
      <w:r w:rsidR="00A54837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ов</w:t>
      </w:r>
      <w:r w:rsidR="00104F2A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,</w:t>
      </w:r>
      <w:r w:rsidR="00DA67F8" w:rsidRP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A54837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создающих</w:t>
      </w:r>
      <w:r w:rsid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коррупционные риски при осуществлении контрольных функций</w:t>
      </w:r>
      <w:r w:rsidR="005775B1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 xml:space="preserve"> (</w:t>
      </w:r>
      <w:r w:rsidR="005775B1" w:rsidRPr="005775B1">
        <w:rPr>
          <w:rFonts w:ascii="Times New Roman" w:hAnsi="Times New Roman" w:cs="Times New Roman"/>
          <w:i/>
          <w:color w:val="000000"/>
          <w:spacing w:val="2"/>
          <w:sz w:val="28"/>
          <w:szCs w:val="28"/>
          <w:shd w:val="clear" w:color="auto" w:fill="FFFFFF"/>
        </w:rPr>
        <w:t>Приложение 1</w:t>
      </w:r>
      <w:r w:rsidR="005775B1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)</w:t>
      </w:r>
      <w:r w:rsidR="00DA67F8"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;</w:t>
      </w:r>
    </w:p>
    <w:p w:rsidR="00FB1C3F" w:rsidRDefault="00E01064" w:rsidP="00FB1C3F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A35730" w:rsidRPr="00A35730">
        <w:rPr>
          <w:rFonts w:ascii="Times New Roman" w:eastAsia="Times New Roman" w:hAnsi="Times New Roman" w:cs="Times New Roman"/>
          <w:sz w:val="28"/>
          <w:szCs w:val="28"/>
          <w:lang w:eastAsia="ru-RU"/>
        </w:rPr>
        <w:t>) в целях</w:t>
      </w:r>
      <w:r w:rsidR="00A35730" w:rsidRPr="00A35730">
        <w:rPr>
          <w:rFonts w:ascii="Times New Roman" w:hAnsi="Times New Roman" w:cs="Times New Roman"/>
          <w:sz w:val="28"/>
          <w:szCs w:val="28"/>
        </w:rPr>
        <w:t xml:space="preserve"> расширения взаимодействия с институтами гражданского общества по вопросам противодействия коррупции</w:t>
      </w:r>
      <w:r w:rsidR="00A35730">
        <w:rPr>
          <w:rFonts w:ascii="Times New Roman" w:hAnsi="Times New Roman" w:cs="Times New Roman"/>
          <w:sz w:val="28"/>
          <w:szCs w:val="28"/>
        </w:rPr>
        <w:t xml:space="preserve"> </w:t>
      </w:r>
      <w:r w:rsidR="0007756D">
        <w:rPr>
          <w:rFonts w:ascii="Times New Roman" w:hAnsi="Times New Roman" w:cs="Times New Roman"/>
          <w:sz w:val="28"/>
          <w:szCs w:val="28"/>
        </w:rPr>
        <w:t xml:space="preserve">и </w:t>
      </w:r>
      <w:r w:rsidR="00A35730">
        <w:rPr>
          <w:rFonts w:ascii="Times New Roman" w:hAnsi="Times New Roman" w:cs="Times New Roman"/>
          <w:sz w:val="28"/>
          <w:szCs w:val="28"/>
        </w:rPr>
        <w:t>для оперативного реагирования на нарушени</w:t>
      </w:r>
      <w:r w:rsidR="0007756D">
        <w:rPr>
          <w:rFonts w:ascii="Times New Roman" w:hAnsi="Times New Roman" w:cs="Times New Roman"/>
          <w:sz w:val="28"/>
          <w:szCs w:val="28"/>
        </w:rPr>
        <w:t>я</w:t>
      </w:r>
      <w:r w:rsidR="00A35730">
        <w:rPr>
          <w:rFonts w:ascii="Times New Roman" w:hAnsi="Times New Roman" w:cs="Times New Roman"/>
          <w:sz w:val="28"/>
          <w:szCs w:val="28"/>
        </w:rPr>
        <w:t xml:space="preserve"> прав и законных интересов субъектов </w:t>
      </w:r>
      <w:proofErr w:type="gramStart"/>
      <w:r w:rsidR="00A35730">
        <w:rPr>
          <w:rFonts w:ascii="Times New Roman" w:hAnsi="Times New Roman" w:cs="Times New Roman"/>
          <w:sz w:val="28"/>
          <w:szCs w:val="28"/>
        </w:rPr>
        <w:t>бизнеса</w:t>
      </w:r>
      <w:r w:rsidR="00A54837">
        <w:rPr>
          <w:rFonts w:ascii="Times New Roman" w:hAnsi="Times New Roman" w:cs="Times New Roman"/>
          <w:sz w:val="28"/>
          <w:szCs w:val="28"/>
        </w:rPr>
        <w:t xml:space="preserve"> </w:t>
      </w:r>
      <w:r w:rsidR="00A35730" w:rsidRPr="00A35730">
        <w:rPr>
          <w:rFonts w:ascii="Times New Roman" w:hAnsi="Times New Roman" w:cs="Times New Roman"/>
          <w:sz w:val="28"/>
          <w:szCs w:val="28"/>
        </w:rPr>
        <w:t xml:space="preserve"> усил</w:t>
      </w:r>
      <w:r w:rsidR="00A54837">
        <w:rPr>
          <w:rFonts w:ascii="Times New Roman" w:hAnsi="Times New Roman" w:cs="Times New Roman"/>
          <w:sz w:val="28"/>
          <w:szCs w:val="28"/>
        </w:rPr>
        <w:t>ить</w:t>
      </w:r>
      <w:proofErr w:type="gramEnd"/>
      <w:r w:rsidR="00A54837">
        <w:rPr>
          <w:rFonts w:ascii="Times New Roman" w:hAnsi="Times New Roman" w:cs="Times New Roman"/>
          <w:sz w:val="28"/>
          <w:szCs w:val="28"/>
        </w:rPr>
        <w:t xml:space="preserve"> сотрудничество</w:t>
      </w:r>
      <w:r w:rsidR="00A35730" w:rsidRPr="00A35730">
        <w:rPr>
          <w:rFonts w:ascii="Times New Roman" w:hAnsi="Times New Roman" w:cs="Times New Roman"/>
          <w:sz w:val="28"/>
          <w:szCs w:val="28"/>
        </w:rPr>
        <w:t xml:space="preserve"> с ассоциациями </w:t>
      </w:r>
      <w:r w:rsidR="00C64D15">
        <w:rPr>
          <w:rFonts w:ascii="Times New Roman" w:hAnsi="Times New Roman" w:cs="Times New Roman"/>
          <w:sz w:val="28"/>
          <w:szCs w:val="28"/>
        </w:rPr>
        <w:t xml:space="preserve">и союзами </w:t>
      </w:r>
      <w:r w:rsidR="00A35730" w:rsidRPr="00A35730">
        <w:rPr>
          <w:rFonts w:ascii="Times New Roman" w:hAnsi="Times New Roman" w:cs="Times New Roman"/>
          <w:sz w:val="28"/>
          <w:szCs w:val="28"/>
        </w:rPr>
        <w:t>предпринимателей в сфере дошкольного образования</w:t>
      </w:r>
      <w:r w:rsidR="00A35730">
        <w:t>.</w:t>
      </w:r>
    </w:p>
    <w:p w:rsidR="00FB1C3F" w:rsidRPr="00FB1C3F" w:rsidRDefault="00A54837" w:rsidP="00FB1C3F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2.4. Генеральной прокуратуре</w:t>
      </w:r>
      <w:r w:rsidR="00FB1C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1C3F">
        <w:rPr>
          <w:rStyle w:val="s1"/>
          <w:rFonts w:ascii="Times New Roman" w:hAnsi="Times New Roman" w:cs="Times New Roman"/>
          <w:bCs/>
          <w:color w:val="000000"/>
          <w:sz w:val="28"/>
          <w:szCs w:val="28"/>
        </w:rPr>
        <w:t>в целях унификации правовой регламентации контроля и надзора за деятельностью предпринимателей,</w:t>
      </w:r>
      <w:r w:rsidR="00FB1C3F">
        <w:rPr>
          <w:color w:val="000000"/>
          <w:shd w:val="clear" w:color="auto" w:fill="FFFFFF"/>
        </w:rPr>
        <w:t xml:space="preserve"> </w:t>
      </w:r>
      <w:r w:rsidR="00FB1C3F">
        <w:rPr>
          <w:rStyle w:val="s1"/>
          <w:rFonts w:ascii="Times New Roman" w:hAnsi="Times New Roman" w:cs="Times New Roman"/>
          <w:bCs/>
          <w:color w:val="000000"/>
          <w:sz w:val="28"/>
          <w:szCs w:val="28"/>
        </w:rPr>
        <w:t>рассмотреть вопрос о дополнении «Правил назначения и проведения органами прокуратуры проверок соблюдения законности, анализа состояния законности, а также осуществления оценки актов, вступивших в силу», утвержденных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приказом Генерального Прокурора Республики Казахстан от 17.01.2023г. №32, системой оценки и управления рисками при назначении и проведении проверок субъектов бизнеса, ограничивающих назначение и проведение</w:t>
      </w:r>
      <w:r w:rsidR="00FB1C3F" w:rsidRP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сплошных проверок всех субъектов частного предпринимательства в </w:t>
      </w:r>
      <w:r w:rsidR="00630CF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отдельных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сферах </w:t>
      </w:r>
      <w:r w:rsidR="00630CF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общественных отношений 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</w:t>
      </w:r>
      <w:r w:rsidR="00630CF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/или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областях экономики;</w:t>
      </w:r>
      <w:r w:rsidR="00FB1C3F" w:rsidRP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азначение и проведение проверок субъектов бизнеса должно осуществляться в зависимости от степени р</w:t>
      </w:r>
      <w:r w:rsidR="00FB1C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иска вероятности причинения вреда или нарушения законности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отношении </w:t>
      </w:r>
      <w:r w:rsidR="00630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конкретных </w:t>
      </w:r>
      <w:r w:rsidR="00630C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предпринимателей</w:t>
      </w:r>
      <w:r w:rsidR="00FB1C3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FB1C3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D019AA" w:rsidRPr="00FD429F" w:rsidRDefault="004F0CF6" w:rsidP="00FD429F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429F">
        <w:rPr>
          <w:rFonts w:ascii="Times New Roman" w:hAnsi="Times New Roman" w:cs="Times New Roman"/>
          <w:b/>
          <w:sz w:val="28"/>
          <w:szCs w:val="28"/>
        </w:rPr>
        <w:t>3</w:t>
      </w:r>
      <w:r w:rsidR="00D019AA" w:rsidRPr="00FD429F">
        <w:rPr>
          <w:rFonts w:ascii="Times New Roman" w:hAnsi="Times New Roman" w:cs="Times New Roman"/>
          <w:b/>
          <w:sz w:val="28"/>
          <w:szCs w:val="28"/>
        </w:rPr>
        <w:t>.</w:t>
      </w:r>
      <w:r w:rsidR="00D019AA" w:rsidRPr="00FD429F">
        <w:rPr>
          <w:rFonts w:ascii="Times New Roman" w:hAnsi="Times New Roman" w:cs="Times New Roman"/>
          <w:sz w:val="28"/>
          <w:szCs w:val="28"/>
        </w:rPr>
        <w:t xml:space="preserve"> Информацию о результатах рассмотрения рекомендаций просим предоставить в Совет по защите прав предпринимателей и противодействию коррупции Национальной палаты к 1 </w:t>
      </w:r>
      <w:r w:rsidR="00FB1C3F">
        <w:rPr>
          <w:rFonts w:ascii="Times New Roman" w:hAnsi="Times New Roman" w:cs="Times New Roman"/>
          <w:sz w:val="28"/>
          <w:szCs w:val="28"/>
        </w:rPr>
        <w:t>марта</w:t>
      </w:r>
      <w:r w:rsidR="004B38B7" w:rsidRPr="00FD429F">
        <w:rPr>
          <w:rFonts w:ascii="Times New Roman" w:hAnsi="Times New Roman" w:cs="Times New Roman"/>
          <w:sz w:val="28"/>
          <w:szCs w:val="28"/>
        </w:rPr>
        <w:t xml:space="preserve"> </w:t>
      </w:r>
      <w:r w:rsidR="00D019AA" w:rsidRPr="00FD429F">
        <w:rPr>
          <w:rFonts w:ascii="Times New Roman" w:hAnsi="Times New Roman" w:cs="Times New Roman"/>
          <w:sz w:val="28"/>
          <w:szCs w:val="28"/>
        </w:rPr>
        <w:t>202</w:t>
      </w:r>
      <w:r w:rsidR="004B38B7" w:rsidRPr="00FD429F">
        <w:rPr>
          <w:rFonts w:ascii="Times New Roman" w:hAnsi="Times New Roman" w:cs="Times New Roman"/>
          <w:sz w:val="28"/>
          <w:szCs w:val="28"/>
        </w:rPr>
        <w:t>5</w:t>
      </w:r>
      <w:r w:rsidR="00D019AA" w:rsidRPr="00FD429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019AA" w:rsidRPr="00FD429F" w:rsidRDefault="004F0CF6" w:rsidP="00FD429F">
      <w:pPr>
        <w:widowControl w:val="0"/>
        <w:pBdr>
          <w:bottom w:val="single" w:sz="4" w:space="31" w:color="FFFFFF"/>
        </w:pBd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2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D019AA" w:rsidRPr="00FD429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D019AA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Материалы заседания Совета по защите прав предпринимателей и противодействию коррупции Национальной палаты предпринимателей Республики Казахстан «</w:t>
      </w:r>
      <w:proofErr w:type="spellStart"/>
      <w:r w:rsidR="00D019AA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Атамекен</w:t>
      </w:r>
      <w:proofErr w:type="spellEnd"/>
      <w:r w:rsidR="00D019AA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сведения направить в Администрацию Президента Республики Казахстан, Аппарат Правительства Республики Казахстан</w:t>
      </w:r>
      <w:r w:rsidR="009326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Генеральную прокуратуру Республики Казахстан</w:t>
      </w:r>
      <w:r w:rsidR="00D019AA" w:rsidRPr="00FD42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19AA" w:rsidRPr="00FD429F" w:rsidRDefault="00D019AA" w:rsidP="00FD429F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>Председатель Совета</w:t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FD429F">
        <w:rPr>
          <w:rFonts w:ascii="Times New Roman" w:hAnsi="Times New Roman" w:cs="Times New Roman"/>
          <w:b/>
          <w:sz w:val="28"/>
          <w:szCs w:val="28"/>
          <w:lang w:eastAsia="ru-RU"/>
        </w:rPr>
        <w:tab/>
        <w:t xml:space="preserve">     К. Сулейменов</w:t>
      </w:r>
    </w:p>
    <w:p w:rsidR="00D019AA" w:rsidRDefault="00D019AA" w:rsidP="00FD429F">
      <w:pPr>
        <w:spacing w:after="0" w:line="240" w:lineRule="auto"/>
        <w:rPr>
          <w:rFonts w:ascii="Times New Roman" w:hAnsi="Times New Roman" w:cs="Times New Roman"/>
        </w:rPr>
      </w:pPr>
    </w:p>
    <w:p w:rsidR="00983A51" w:rsidRDefault="00983A51" w:rsidP="00FD429F">
      <w:pPr>
        <w:spacing w:after="0" w:line="240" w:lineRule="auto"/>
        <w:rPr>
          <w:rFonts w:ascii="Times New Roman" w:hAnsi="Times New Roman" w:cs="Times New Roman"/>
        </w:rPr>
      </w:pPr>
    </w:p>
    <w:sectPr w:rsidR="00983A51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2430" w:rsidRDefault="00102430" w:rsidP="00272CAD">
      <w:pPr>
        <w:spacing w:after="0" w:line="240" w:lineRule="auto"/>
      </w:pPr>
      <w:r>
        <w:separator/>
      </w:r>
    </w:p>
  </w:endnote>
  <w:endnote w:type="continuationSeparator" w:id="0">
    <w:p w:rsidR="00102430" w:rsidRDefault="00102430" w:rsidP="00272C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2CAD" w:rsidRDefault="00272CAD">
    <w:pPr>
      <w:pStyle w:val="ad"/>
      <w:jc w:val="right"/>
    </w:pPr>
  </w:p>
  <w:p w:rsidR="00272CAD" w:rsidRDefault="00272CAD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2430" w:rsidRDefault="00102430" w:rsidP="00272CAD">
      <w:pPr>
        <w:spacing w:after="0" w:line="240" w:lineRule="auto"/>
      </w:pPr>
      <w:r>
        <w:separator/>
      </w:r>
    </w:p>
  </w:footnote>
  <w:footnote w:type="continuationSeparator" w:id="0">
    <w:p w:rsidR="00102430" w:rsidRDefault="00102430" w:rsidP="00272C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30801303"/>
      <w:docPartObj>
        <w:docPartGallery w:val="Page Numbers (Top of Page)"/>
        <w:docPartUnique/>
      </w:docPartObj>
    </w:sdtPr>
    <w:sdtContent>
      <w:p w:rsidR="00943A89" w:rsidRDefault="00943A89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5</w:t>
        </w:r>
        <w:r>
          <w:fldChar w:fldCharType="end"/>
        </w:r>
      </w:p>
    </w:sdtContent>
  </w:sdt>
  <w:p w:rsidR="00943A89" w:rsidRDefault="00943A8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BF2679"/>
    <w:multiLevelType w:val="hybridMultilevel"/>
    <w:tmpl w:val="33C6C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9543FA"/>
    <w:multiLevelType w:val="hybridMultilevel"/>
    <w:tmpl w:val="2F1EEB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865"/>
    <w:rsid w:val="00013C07"/>
    <w:rsid w:val="000252B6"/>
    <w:rsid w:val="00034B78"/>
    <w:rsid w:val="00040133"/>
    <w:rsid w:val="0007756D"/>
    <w:rsid w:val="000835D2"/>
    <w:rsid w:val="00096D2D"/>
    <w:rsid w:val="000A1CB3"/>
    <w:rsid w:val="000A29CF"/>
    <w:rsid w:val="000B6E36"/>
    <w:rsid w:val="000C6865"/>
    <w:rsid w:val="000D0A0B"/>
    <w:rsid w:val="000F3F05"/>
    <w:rsid w:val="00102430"/>
    <w:rsid w:val="00104F2A"/>
    <w:rsid w:val="00133FE7"/>
    <w:rsid w:val="0014324A"/>
    <w:rsid w:val="00183909"/>
    <w:rsid w:val="00186736"/>
    <w:rsid w:val="00191258"/>
    <w:rsid w:val="001A3F6E"/>
    <w:rsid w:val="001C13C2"/>
    <w:rsid w:val="001F7232"/>
    <w:rsid w:val="002100CD"/>
    <w:rsid w:val="002138F3"/>
    <w:rsid w:val="00272CAD"/>
    <w:rsid w:val="0028351D"/>
    <w:rsid w:val="0029109E"/>
    <w:rsid w:val="002913E3"/>
    <w:rsid w:val="002E1FF4"/>
    <w:rsid w:val="002E7B18"/>
    <w:rsid w:val="00300E0F"/>
    <w:rsid w:val="003015D7"/>
    <w:rsid w:val="003177BC"/>
    <w:rsid w:val="00332667"/>
    <w:rsid w:val="003A237A"/>
    <w:rsid w:val="003D34EE"/>
    <w:rsid w:val="003F0ED7"/>
    <w:rsid w:val="0041040B"/>
    <w:rsid w:val="00433303"/>
    <w:rsid w:val="004360C3"/>
    <w:rsid w:val="00463CE6"/>
    <w:rsid w:val="00467160"/>
    <w:rsid w:val="00483C4B"/>
    <w:rsid w:val="00483CE5"/>
    <w:rsid w:val="004963E9"/>
    <w:rsid w:val="004A03C7"/>
    <w:rsid w:val="004A4DAB"/>
    <w:rsid w:val="004B38B7"/>
    <w:rsid w:val="004C7445"/>
    <w:rsid w:val="004D2570"/>
    <w:rsid w:val="004E3A80"/>
    <w:rsid w:val="004F0CF6"/>
    <w:rsid w:val="004F7589"/>
    <w:rsid w:val="00510531"/>
    <w:rsid w:val="00523376"/>
    <w:rsid w:val="00546666"/>
    <w:rsid w:val="005512B8"/>
    <w:rsid w:val="00561719"/>
    <w:rsid w:val="005775B1"/>
    <w:rsid w:val="005924A5"/>
    <w:rsid w:val="00597F0B"/>
    <w:rsid w:val="005A1258"/>
    <w:rsid w:val="005C2EAA"/>
    <w:rsid w:val="005D16B7"/>
    <w:rsid w:val="00604609"/>
    <w:rsid w:val="00630CFD"/>
    <w:rsid w:val="006A53BE"/>
    <w:rsid w:val="00705A82"/>
    <w:rsid w:val="00721E9D"/>
    <w:rsid w:val="00731620"/>
    <w:rsid w:val="00731B20"/>
    <w:rsid w:val="007336E1"/>
    <w:rsid w:val="007673C0"/>
    <w:rsid w:val="00784C44"/>
    <w:rsid w:val="007C438F"/>
    <w:rsid w:val="007F2FC5"/>
    <w:rsid w:val="007F35E3"/>
    <w:rsid w:val="0083134B"/>
    <w:rsid w:val="008808B3"/>
    <w:rsid w:val="008D435D"/>
    <w:rsid w:val="008E59AC"/>
    <w:rsid w:val="008E6DAC"/>
    <w:rsid w:val="008F3CBD"/>
    <w:rsid w:val="008F5BB0"/>
    <w:rsid w:val="009156E5"/>
    <w:rsid w:val="00916BF0"/>
    <w:rsid w:val="009179BB"/>
    <w:rsid w:val="00922DB7"/>
    <w:rsid w:val="00932669"/>
    <w:rsid w:val="00943A89"/>
    <w:rsid w:val="0097076E"/>
    <w:rsid w:val="0097682D"/>
    <w:rsid w:val="00983A51"/>
    <w:rsid w:val="00986B3A"/>
    <w:rsid w:val="009B2008"/>
    <w:rsid w:val="009B206E"/>
    <w:rsid w:val="009F48E9"/>
    <w:rsid w:val="00A12B29"/>
    <w:rsid w:val="00A35730"/>
    <w:rsid w:val="00A520A3"/>
    <w:rsid w:val="00A54837"/>
    <w:rsid w:val="00AD0A60"/>
    <w:rsid w:val="00B37DE7"/>
    <w:rsid w:val="00B7616D"/>
    <w:rsid w:val="00BA632B"/>
    <w:rsid w:val="00BF70A0"/>
    <w:rsid w:val="00C06637"/>
    <w:rsid w:val="00C15797"/>
    <w:rsid w:val="00C20A4A"/>
    <w:rsid w:val="00C64D15"/>
    <w:rsid w:val="00C71E75"/>
    <w:rsid w:val="00C764C9"/>
    <w:rsid w:val="00C91F5B"/>
    <w:rsid w:val="00C92B80"/>
    <w:rsid w:val="00CA20F0"/>
    <w:rsid w:val="00CC7C23"/>
    <w:rsid w:val="00D019AA"/>
    <w:rsid w:val="00D0206B"/>
    <w:rsid w:val="00D5302B"/>
    <w:rsid w:val="00D63405"/>
    <w:rsid w:val="00D64853"/>
    <w:rsid w:val="00D74628"/>
    <w:rsid w:val="00D92901"/>
    <w:rsid w:val="00DA67F8"/>
    <w:rsid w:val="00DB0AD6"/>
    <w:rsid w:val="00DB744A"/>
    <w:rsid w:val="00DD1CFF"/>
    <w:rsid w:val="00E01064"/>
    <w:rsid w:val="00E21FE3"/>
    <w:rsid w:val="00E249DA"/>
    <w:rsid w:val="00E3433C"/>
    <w:rsid w:val="00E353D9"/>
    <w:rsid w:val="00E62398"/>
    <w:rsid w:val="00E76E30"/>
    <w:rsid w:val="00EE42BF"/>
    <w:rsid w:val="00F01262"/>
    <w:rsid w:val="00F10C5D"/>
    <w:rsid w:val="00F37ABB"/>
    <w:rsid w:val="00F562D2"/>
    <w:rsid w:val="00F726BF"/>
    <w:rsid w:val="00FA702F"/>
    <w:rsid w:val="00FB1C3F"/>
    <w:rsid w:val="00FB3323"/>
    <w:rsid w:val="00FC0A75"/>
    <w:rsid w:val="00FD429F"/>
    <w:rsid w:val="00FE5FD8"/>
    <w:rsid w:val="00FF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6BBF7D-79E6-464D-9BE0-CF054DF19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9AA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j">
    <w:name w:val="pj"/>
    <w:basedOn w:val="a"/>
    <w:rsid w:val="00597F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597F0B"/>
  </w:style>
  <w:style w:type="character" w:customStyle="1" w:styleId="s2">
    <w:name w:val="s2"/>
    <w:basedOn w:val="a0"/>
    <w:rsid w:val="00597F0B"/>
  </w:style>
  <w:style w:type="character" w:styleId="a3">
    <w:name w:val="Hyperlink"/>
    <w:basedOn w:val="a0"/>
    <w:uiPriority w:val="99"/>
    <w:semiHidden/>
    <w:unhideWhenUsed/>
    <w:rsid w:val="00597F0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83C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83C4B"/>
    <w:rPr>
      <w:rFonts w:ascii="Segoe UI" w:hAnsi="Segoe UI" w:cs="Segoe UI"/>
      <w:sz w:val="18"/>
      <w:szCs w:val="18"/>
    </w:rPr>
  </w:style>
  <w:style w:type="character" w:customStyle="1" w:styleId="s0">
    <w:name w:val="s0"/>
    <w:basedOn w:val="a0"/>
    <w:rsid w:val="005D16B7"/>
  </w:style>
  <w:style w:type="paragraph" w:styleId="a6">
    <w:name w:val="List Paragraph"/>
    <w:aliases w:val="маркированный,strich,2nd Tier Header,без абзаца,Bullets,References,List Paragraph (numbered (a)),NUMBERED PARAGRAPH,List Paragraph 1,List_Paragraph,Multilevel para_II,Akapit z listą BS,IBL List Paragraph,List Paragraph nowy,Citation List,L"/>
    <w:basedOn w:val="a"/>
    <w:link w:val="a7"/>
    <w:uiPriority w:val="99"/>
    <w:qFormat/>
    <w:rsid w:val="00C92B80"/>
    <w:pPr>
      <w:ind w:left="720"/>
      <w:contextualSpacing/>
    </w:pPr>
  </w:style>
  <w:style w:type="character" w:customStyle="1" w:styleId="a7">
    <w:name w:val="Абзац списка Знак"/>
    <w:aliases w:val="маркированный Знак,strich Знак,2nd Tier Header Знак,без абзаца Знак,Bullets Знак,References Знак,List Paragraph (numbered (a)) Знак,NUMBERED PARAGRAPH Знак,List Paragraph 1 Знак,List_Paragraph Знак,Multilevel para_II Знак,L Знак"/>
    <w:link w:val="a6"/>
    <w:uiPriority w:val="99"/>
    <w:qFormat/>
    <w:locked/>
    <w:rsid w:val="00C92B80"/>
  </w:style>
  <w:style w:type="paragraph" w:styleId="a8">
    <w:name w:val="No Spacing"/>
    <w:aliases w:val="мелкий,мой рабочий,No Spacing"/>
    <w:link w:val="a9"/>
    <w:qFormat/>
    <w:rsid w:val="00D019AA"/>
    <w:pPr>
      <w:spacing w:after="0" w:line="240" w:lineRule="auto"/>
    </w:pPr>
  </w:style>
  <w:style w:type="character" w:customStyle="1" w:styleId="a9">
    <w:name w:val="Без интервала Знак"/>
    <w:aliases w:val="мелкий Знак,мой рабочий Знак,No Spacing Знак"/>
    <w:link w:val="a8"/>
    <w:uiPriority w:val="1"/>
    <w:locked/>
    <w:rsid w:val="00D019AA"/>
  </w:style>
  <w:style w:type="paragraph" w:styleId="aa">
    <w:name w:val="Normal (Web)"/>
    <w:basedOn w:val="a"/>
    <w:uiPriority w:val="99"/>
    <w:semiHidden/>
    <w:unhideWhenUsed/>
    <w:rsid w:val="002913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272C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272CAD"/>
  </w:style>
  <w:style w:type="paragraph" w:styleId="ad">
    <w:name w:val="footer"/>
    <w:basedOn w:val="a"/>
    <w:link w:val="ae"/>
    <w:uiPriority w:val="99"/>
    <w:unhideWhenUsed/>
    <w:rsid w:val="00272C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272CAD"/>
  </w:style>
  <w:style w:type="paragraph" w:customStyle="1" w:styleId="Web1">
    <w:name w:val="Обычный (Web)1"/>
    <w:aliases w:val="Знак Знак3,Обычный (веб) Знак1,Обычный (веб) Знак Знак1,Обычный (веб) Знак Знак Знак,Знак Знак1 Знак Знак,Обычный (веб) Знак Знак Знак Знак,Знак Знак Знак Знак Знак,Знак4 Зна"/>
    <w:basedOn w:val="a"/>
    <w:next w:val="aa"/>
    <w:uiPriority w:val="99"/>
    <w:unhideWhenUsed/>
    <w:qFormat/>
    <w:rsid w:val="00DB74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">
    <w:name w:val="pr"/>
    <w:basedOn w:val="a"/>
    <w:rsid w:val="00983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ji">
    <w:name w:val="pji"/>
    <w:basedOn w:val="a"/>
    <w:rsid w:val="00983A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0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108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756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61320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603958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93085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67642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897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089777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866956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41156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9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31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72802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0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500706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55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3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B85021-4BC6-4DFD-92CC-00428F79D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2015</Words>
  <Characters>11490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6</cp:revision>
  <cp:lastPrinted>2025-01-09T06:09:00Z</cp:lastPrinted>
  <dcterms:created xsi:type="dcterms:W3CDTF">2025-01-15T06:07:00Z</dcterms:created>
  <dcterms:modified xsi:type="dcterms:W3CDTF">2025-01-17T09:13:00Z</dcterms:modified>
</cp:coreProperties>
</file>