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6F0E" w:rsidRPr="008A6F0E" w:rsidRDefault="008A6F0E" w:rsidP="008A6F0E">
      <w:pPr>
        <w:spacing w:after="0" w:line="240" w:lineRule="auto"/>
        <w:jc w:val="right"/>
        <w:rPr>
          <w:rFonts w:ascii="Times New Roman" w:eastAsia="Times New Roman" w:hAnsi="Times New Roman" w:cs="Times New Roman"/>
          <w:color w:val="333333"/>
          <w:sz w:val="24"/>
          <w:szCs w:val="28"/>
          <w:shd w:val="clear" w:color="auto" w:fill="FFFFFF"/>
          <w:lang w:eastAsia="ru-RU"/>
        </w:rPr>
      </w:pPr>
      <w:r w:rsidRPr="008A6F0E">
        <w:rPr>
          <w:rFonts w:ascii="Times New Roman" w:eastAsia="Times New Roman" w:hAnsi="Times New Roman" w:cs="Times New Roman"/>
          <w:color w:val="333333"/>
          <w:sz w:val="24"/>
          <w:szCs w:val="28"/>
          <w:shd w:val="clear" w:color="auto" w:fill="FFFFFF"/>
          <w:lang w:eastAsia="ru-RU"/>
        </w:rPr>
        <w:t>Утверждены</w:t>
      </w:r>
      <w:r>
        <w:rPr>
          <w:rFonts w:ascii="Times New Roman" w:eastAsia="Times New Roman" w:hAnsi="Times New Roman" w:cs="Times New Roman"/>
          <w:color w:val="333333"/>
          <w:sz w:val="24"/>
          <w:szCs w:val="28"/>
          <w:shd w:val="clear" w:color="auto" w:fill="FFFFFF"/>
          <w:lang w:val="kk-KZ" w:eastAsia="ru-RU"/>
        </w:rPr>
        <w:t xml:space="preserve"> </w:t>
      </w:r>
      <w:r w:rsidRPr="008A6F0E">
        <w:rPr>
          <w:rFonts w:ascii="Times New Roman" w:eastAsia="Times New Roman" w:hAnsi="Times New Roman" w:cs="Times New Roman"/>
          <w:color w:val="333333"/>
          <w:sz w:val="24"/>
          <w:szCs w:val="28"/>
          <w:shd w:val="clear" w:color="auto" w:fill="FFFFFF"/>
          <w:lang w:eastAsia="ru-RU"/>
        </w:rPr>
        <w:t>решением Президиума</w:t>
      </w:r>
    </w:p>
    <w:p w:rsidR="008A6F0E" w:rsidRPr="008A6F0E" w:rsidRDefault="008A6F0E" w:rsidP="008A6F0E">
      <w:pPr>
        <w:spacing w:after="0" w:line="240" w:lineRule="auto"/>
        <w:jc w:val="right"/>
        <w:rPr>
          <w:rFonts w:ascii="Times New Roman" w:eastAsia="Times New Roman" w:hAnsi="Times New Roman" w:cs="Times New Roman"/>
          <w:color w:val="333333"/>
          <w:sz w:val="24"/>
          <w:szCs w:val="28"/>
          <w:shd w:val="clear" w:color="auto" w:fill="FFFFFF"/>
          <w:lang w:eastAsia="ru-RU"/>
        </w:rPr>
      </w:pPr>
      <w:r w:rsidRPr="008A6F0E">
        <w:rPr>
          <w:rFonts w:ascii="Times New Roman" w:eastAsia="Times New Roman" w:hAnsi="Times New Roman" w:cs="Times New Roman"/>
          <w:color w:val="333333"/>
          <w:sz w:val="24"/>
          <w:szCs w:val="28"/>
          <w:shd w:val="clear" w:color="auto" w:fill="FFFFFF"/>
          <w:lang w:eastAsia="ru-RU"/>
        </w:rPr>
        <w:t>Национальной палаты</w:t>
      </w:r>
      <w:r w:rsidRPr="008A6F0E">
        <w:rPr>
          <w:rFonts w:ascii="Times New Roman" w:eastAsia="Times New Roman" w:hAnsi="Times New Roman" w:cs="Times New Roman"/>
          <w:color w:val="333333"/>
          <w:sz w:val="24"/>
          <w:szCs w:val="28"/>
          <w:shd w:val="clear" w:color="auto" w:fill="FFFFFF"/>
          <w:lang w:val="kk-KZ" w:eastAsia="ru-RU"/>
        </w:rPr>
        <w:t xml:space="preserve"> </w:t>
      </w:r>
      <w:r w:rsidRPr="008A6F0E">
        <w:rPr>
          <w:rFonts w:ascii="Times New Roman" w:eastAsia="Times New Roman" w:hAnsi="Times New Roman" w:cs="Times New Roman"/>
          <w:color w:val="333333"/>
          <w:sz w:val="24"/>
          <w:szCs w:val="28"/>
          <w:shd w:val="clear" w:color="auto" w:fill="FFFFFF"/>
          <w:lang w:eastAsia="ru-RU"/>
        </w:rPr>
        <w:t>предпринимателей</w:t>
      </w:r>
    </w:p>
    <w:p w:rsidR="008A6F0E" w:rsidRPr="008A6F0E" w:rsidRDefault="008A6F0E" w:rsidP="008A6F0E">
      <w:pPr>
        <w:spacing w:after="0" w:line="240" w:lineRule="auto"/>
        <w:jc w:val="right"/>
        <w:rPr>
          <w:rFonts w:ascii="Times New Roman" w:eastAsia="Times New Roman" w:hAnsi="Times New Roman" w:cs="Times New Roman"/>
          <w:color w:val="333333"/>
          <w:sz w:val="24"/>
          <w:szCs w:val="28"/>
          <w:shd w:val="clear" w:color="auto" w:fill="FFFFFF"/>
          <w:lang w:eastAsia="ru-RU"/>
        </w:rPr>
      </w:pPr>
      <w:r w:rsidRPr="008A6F0E">
        <w:rPr>
          <w:rFonts w:ascii="Times New Roman" w:eastAsia="Times New Roman" w:hAnsi="Times New Roman" w:cs="Times New Roman"/>
          <w:color w:val="333333"/>
          <w:sz w:val="24"/>
          <w:szCs w:val="28"/>
          <w:shd w:val="clear" w:color="auto" w:fill="FFFFFF"/>
          <w:lang w:eastAsia="ru-RU"/>
        </w:rPr>
        <w:t>Республики Казахстан</w:t>
      </w:r>
    </w:p>
    <w:p w:rsidR="008A6F0E" w:rsidRPr="008A6F0E" w:rsidRDefault="008A6F0E" w:rsidP="008A6F0E">
      <w:pPr>
        <w:spacing w:after="0" w:line="240" w:lineRule="auto"/>
        <w:jc w:val="right"/>
        <w:rPr>
          <w:rFonts w:ascii="Times New Roman" w:eastAsia="Times New Roman" w:hAnsi="Times New Roman" w:cs="Times New Roman"/>
          <w:sz w:val="24"/>
          <w:szCs w:val="28"/>
          <w:lang w:eastAsia="ru-RU"/>
        </w:rPr>
      </w:pPr>
      <w:hyperlink r:id="rId5" w:tgtFrame="_blank" w:history="1">
        <w:r w:rsidRPr="008A6F0E">
          <w:rPr>
            <w:rFonts w:ascii="Times New Roman" w:eastAsia="Times New Roman" w:hAnsi="Times New Roman" w:cs="Times New Roman"/>
            <w:color w:val="2067B0"/>
            <w:sz w:val="24"/>
            <w:szCs w:val="28"/>
            <w:u w:val="single"/>
            <w:shd w:val="clear" w:color="auto" w:fill="FFFFFF"/>
            <w:lang w:eastAsia="ru-RU"/>
          </w:rPr>
          <w:t>Протокол № 21</w:t>
        </w:r>
      </w:hyperlink>
      <w:hyperlink r:id="rId6" w:tgtFrame="_blank" w:history="1">
        <w:r w:rsidRPr="008A6F0E">
          <w:rPr>
            <w:rFonts w:ascii="Times New Roman" w:eastAsia="Times New Roman" w:hAnsi="Times New Roman" w:cs="Times New Roman"/>
            <w:color w:val="2067B0"/>
            <w:sz w:val="24"/>
            <w:szCs w:val="28"/>
            <w:u w:val="single"/>
            <w:shd w:val="clear" w:color="auto" w:fill="FFFFFF"/>
            <w:lang w:eastAsia="ru-RU"/>
          </w:rPr>
          <w:t>от «01» октября 2019 года</w:t>
        </w:r>
      </w:hyperlink>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pict>
          <v:rect id="_x0000_i1025" style="width:0;height:1.5pt" o:hralign="center" o:hrstd="t" o:hr="t" fillcolor="#a0a0a0" stroked="f"/>
        </w:pict>
      </w:r>
    </w:p>
    <w:p w:rsidR="008A6F0E" w:rsidRPr="008A6F0E" w:rsidRDefault="008A6F0E" w:rsidP="008A6F0E">
      <w:pPr>
        <w:shd w:val="clear" w:color="auto" w:fill="FFFFFF"/>
        <w:spacing w:after="0" w:line="240" w:lineRule="auto"/>
        <w:jc w:val="center"/>
        <w:rPr>
          <w:rFonts w:ascii="Times New Roman" w:eastAsia="Times New Roman" w:hAnsi="Times New Roman" w:cs="Times New Roman"/>
          <w:color w:val="333333"/>
          <w:sz w:val="28"/>
          <w:szCs w:val="28"/>
          <w:lang w:eastAsia="ru-RU"/>
        </w:rPr>
      </w:pPr>
      <w:bookmarkStart w:id="0" w:name="_GoBack"/>
      <w:r w:rsidRPr="008A6F0E">
        <w:rPr>
          <w:rFonts w:ascii="Times New Roman" w:eastAsia="Times New Roman" w:hAnsi="Times New Roman" w:cs="Times New Roman"/>
          <w:b/>
          <w:bCs/>
          <w:color w:val="003562"/>
          <w:sz w:val="28"/>
          <w:szCs w:val="28"/>
          <w:lang w:eastAsia="ru-RU"/>
        </w:rPr>
        <w:t>Правила осуществления закупок товаров, работ и услуг Палатами предпринимателей областей, городов республиканского значения и столицы</w:t>
      </w:r>
    </w:p>
    <w:bookmarkEnd w:id="0"/>
    <w:p w:rsidR="008A6F0E" w:rsidRPr="008A6F0E" w:rsidRDefault="008A6F0E" w:rsidP="008A6F0E">
      <w:pPr>
        <w:spacing w:after="0" w:line="240" w:lineRule="auto"/>
        <w:jc w:val="center"/>
        <w:rPr>
          <w:rFonts w:ascii="Times New Roman" w:eastAsia="Times New Roman" w:hAnsi="Times New Roman" w:cs="Times New Roman"/>
          <w:sz w:val="28"/>
          <w:szCs w:val="28"/>
          <w:lang w:eastAsia="ru-RU"/>
        </w:rPr>
      </w:pPr>
      <w:r w:rsidRPr="008A6F0E">
        <w:rPr>
          <w:rFonts w:ascii="Times New Roman" w:eastAsia="Times New Roman" w:hAnsi="Times New Roman" w:cs="Times New Roman"/>
          <w:color w:val="333333"/>
          <w:sz w:val="28"/>
          <w:szCs w:val="28"/>
          <w:shd w:val="clear" w:color="auto" w:fill="FFFFFF"/>
          <w:lang w:eastAsia="ru-RU"/>
        </w:rPr>
        <w:fldChar w:fldCharType="begin"/>
      </w:r>
      <w:r w:rsidRPr="008A6F0E">
        <w:rPr>
          <w:rFonts w:ascii="Times New Roman" w:eastAsia="Times New Roman" w:hAnsi="Times New Roman" w:cs="Times New Roman"/>
          <w:color w:val="333333"/>
          <w:sz w:val="28"/>
          <w:szCs w:val="28"/>
          <w:shd w:val="clear" w:color="auto" w:fill="FFFFFF"/>
          <w:lang w:eastAsia="ru-RU"/>
        </w:rPr>
        <w:instrText xml:space="preserve"> HYPERLINK "https://24.atameken.kz/~Nkc67" \t "_blank" </w:instrText>
      </w:r>
      <w:r w:rsidRPr="008A6F0E">
        <w:rPr>
          <w:rFonts w:ascii="Times New Roman" w:eastAsia="Times New Roman" w:hAnsi="Times New Roman" w:cs="Times New Roman"/>
          <w:color w:val="333333"/>
          <w:sz w:val="28"/>
          <w:szCs w:val="28"/>
          <w:shd w:val="clear" w:color="auto" w:fill="FFFFFF"/>
          <w:lang w:eastAsia="ru-RU"/>
        </w:rPr>
        <w:fldChar w:fldCharType="separate"/>
      </w:r>
      <w:r w:rsidRPr="008A6F0E">
        <w:rPr>
          <w:rFonts w:ascii="Times New Roman" w:eastAsia="Times New Roman" w:hAnsi="Times New Roman" w:cs="Times New Roman"/>
          <w:color w:val="2067B0"/>
          <w:sz w:val="28"/>
          <w:szCs w:val="28"/>
          <w:u w:val="single"/>
          <w:shd w:val="clear" w:color="auto" w:fill="FFFFFF"/>
          <w:lang w:eastAsia="ru-RU"/>
        </w:rPr>
        <w:t>  (с изменениями и дополнениями на 07.08.2023 г.)</w:t>
      </w:r>
      <w:r w:rsidRPr="008A6F0E">
        <w:rPr>
          <w:rFonts w:ascii="Times New Roman" w:eastAsia="Times New Roman" w:hAnsi="Times New Roman" w:cs="Times New Roman"/>
          <w:color w:val="333333"/>
          <w:sz w:val="28"/>
          <w:szCs w:val="28"/>
          <w:shd w:val="clear" w:color="auto" w:fill="FFFFFF"/>
          <w:lang w:eastAsia="ru-RU"/>
        </w:rPr>
        <w:fldChar w:fldCharType="end"/>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7" w:anchor="1.20.D0.9E.D0.B1.D1.89.D0.B8.D0.B5.20.D0.BF.D0.BE.D0.BB.D0.BE.D0.B6.D0.B5.D0.BD.D0.B8.D1.8F1" w:history="1">
        <w:r w:rsidRPr="008A6F0E">
          <w:rPr>
            <w:rFonts w:ascii="Times New Roman" w:eastAsia="Times New Roman" w:hAnsi="Times New Roman" w:cs="Times New Roman"/>
            <w:color w:val="2067B0"/>
            <w:sz w:val="28"/>
            <w:szCs w:val="28"/>
            <w:u w:val="single"/>
            <w:lang w:eastAsia="ru-RU"/>
          </w:rPr>
          <w:t>1 1. Общие положения</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8" w:anchor="1-1.3Cspan.20style.3D.22white-space.3A.20pre.3B.22.3E.09.3C.2Fspan.3E.D0.9F.D0.BB.D0.B0.D0.BD.D0.B8.D1.80.D0.BE.D0.B2.D0.B0.D0.BD.D0.B8.D0.B5.20.D0.B7.D0.B0.D0.BA.D1.83.D0.BF.D0.BE.D0.BA.C2.A01.1" w:history="1">
        <w:r w:rsidRPr="008A6F0E">
          <w:rPr>
            <w:rFonts w:ascii="Times New Roman" w:eastAsia="Times New Roman" w:hAnsi="Times New Roman" w:cs="Times New Roman"/>
            <w:color w:val="2067B0"/>
            <w:sz w:val="28"/>
            <w:szCs w:val="28"/>
            <w:u w:val="single"/>
            <w:lang w:eastAsia="ru-RU"/>
          </w:rPr>
          <w:t>1.1 1-1. Планирование закупок </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9" w:anchor="2.20.D0.9E.D0.B3.D1.80.D0.B0.D0.BD.D0.B8.D1.87.D0.B5.D0.BD.D0.B8.D1.8F.2C.20.D1.81.D0.B2.D1.8F.D0.B7.D0.B0.D0.BD.D0.BD.D1.8B.D0.B5.20.D1.81.20.D1.83.D1.87.D0.B0.D1.81.D1.82.D0.B8.D0.B5.D0.BC.20.D0.B2.20.D0.B7.D0.B0.D0.BA.D1.83.D0.BF.D0.BA.D0.B0.D1.852" w:history="1">
        <w:r w:rsidRPr="008A6F0E">
          <w:rPr>
            <w:rFonts w:ascii="Times New Roman" w:eastAsia="Times New Roman" w:hAnsi="Times New Roman" w:cs="Times New Roman"/>
            <w:color w:val="2067B0"/>
            <w:sz w:val="28"/>
            <w:szCs w:val="28"/>
            <w:u w:val="single"/>
            <w:lang w:eastAsia="ru-RU"/>
          </w:rPr>
          <w:t>2 2. Ограничения, связанные с участием в закупках</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0" w:anchor="3.20.D0.98.D0.BD.D0.B8.D1.86.D0.B8.D0.B8.D1.80.D0.BE.D0.B2.D0.B0.D0.BD.D0.B8.D0.B5.20.D0.B7.D0.B0.D0.BA.D1.83.D0.BF.D0.BE.D0.BA3" w:history="1">
        <w:r w:rsidRPr="008A6F0E">
          <w:rPr>
            <w:rFonts w:ascii="Times New Roman" w:eastAsia="Times New Roman" w:hAnsi="Times New Roman" w:cs="Times New Roman"/>
            <w:color w:val="2067B0"/>
            <w:sz w:val="28"/>
            <w:szCs w:val="28"/>
            <w:u w:val="single"/>
            <w:lang w:eastAsia="ru-RU"/>
          </w:rPr>
          <w:t>3 3. Инициирование закупок</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1" w:anchor="4.20.D0.97.D0.B0.D0.BA.D1.83.D0.BF.D0.BA.D0.B8.20.D1.81.D0.BF.D0.BE.D1.81.D0.BE.D0.B1.D0.BE.D0.BC.20.D0.B7.D0.B0.D0.BF.D1.80.D0.BE.D1.81.D0.B0.20.D1.86.D0.B5.D0.BD.D0.BE.D0.B2.D1.8B.D1.85.20.D0.BF.D1.80.D0.B5.D0.B4.D0.BB.D0.BE.D0.B6.D0.B5.D0.BD.D0.B8.D0.B94" w:history="1">
        <w:r w:rsidRPr="008A6F0E">
          <w:rPr>
            <w:rFonts w:ascii="Times New Roman" w:eastAsia="Times New Roman" w:hAnsi="Times New Roman" w:cs="Times New Roman"/>
            <w:color w:val="2067B0"/>
            <w:sz w:val="28"/>
            <w:szCs w:val="28"/>
            <w:u w:val="single"/>
            <w:lang w:eastAsia="ru-RU"/>
          </w:rPr>
          <w:t>4 4. Закупки способом запроса ценовых предложений</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2" w:anchor="4.2.20.D0.9A.D0.BE.D0.BC.D0.B8.D1.81.D1.81.D0.B8.D1.8F.20.D0.BF.D0.BE.20.D1.80.D0.B0.D1.81.D1.81.D0.BC.D0.BE.D1.82.D1.80.D0.B5.D0.BD.D0.B8.D1.8E.20.D1.86.D0.B5.D0.BD.D0.BE.D0.B2.D1.8B.D1.85.20.D0.BF.D1.80.D0.B5.D0.B4.D0.BB.D0.BE.D0.B6.D0.B5.D0.BD.D0.B8.D0.B95" w:history="1">
        <w:r w:rsidRPr="008A6F0E">
          <w:rPr>
            <w:rFonts w:ascii="Times New Roman" w:eastAsia="Times New Roman" w:hAnsi="Times New Roman" w:cs="Times New Roman"/>
            <w:color w:val="2067B0"/>
            <w:sz w:val="28"/>
            <w:szCs w:val="28"/>
            <w:u w:val="single"/>
            <w:lang w:eastAsia="ru-RU"/>
          </w:rPr>
          <w:t>5 4.2. Комиссия по рассмотрению ценовых предложений</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3" w:anchor="4.3.20.D0.A0.D0.B0.D0.B7.D0.BC.D0.B5.D1.89.D0.B5.D0.BD.D0.B8.D0.B5.20.D0.BE.D0.B1.D1.8A.D1.8F.D0.B2.D0.BB.D0.B5.D0.BD.D0.B8.D1.8F.20.D0.BE.20.D0.BF.D1.80.D0.BE.D0.B2.D0.B5.D0.B4.D0.B5.D0.BD.D0.B8.D0.B8.20.D0.B7.D0.B0.D0.BA.D1.83.D0.BF.D0.BE.D0.BA.C2.A06" w:history="1">
        <w:r w:rsidRPr="008A6F0E">
          <w:rPr>
            <w:rFonts w:ascii="Times New Roman" w:eastAsia="Times New Roman" w:hAnsi="Times New Roman" w:cs="Times New Roman"/>
            <w:color w:val="2067B0"/>
            <w:sz w:val="28"/>
            <w:szCs w:val="28"/>
            <w:u w:val="single"/>
            <w:lang w:eastAsia="ru-RU"/>
          </w:rPr>
          <w:t>6 4.3. Размещение объявления о проведении закупок </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4" w:anchor="4.4.20.D0.9F.D0.BE.D1.80.D1.8F.D0.B4.D0.BE.D0.BA.20.D0.BF.D1.80.D0.B5.D0.B4.D1.81.D1.82.D0.B0.D0.B2.D0.BB.D0.B5.D0.BD.D0.B8.D1.8F.20.D1.86.D0.B5.D0.BD.D0.BE.D0.B2.D1.8B.D1.85.20.D0.BF.D1.80.D0.B5.D0.B4.D0.BB.D0.BE.D0.B6.D0.B5.D0.BD.D0.B8.D0.B97" w:history="1">
        <w:r w:rsidRPr="008A6F0E">
          <w:rPr>
            <w:rFonts w:ascii="Times New Roman" w:eastAsia="Times New Roman" w:hAnsi="Times New Roman" w:cs="Times New Roman"/>
            <w:color w:val="2067B0"/>
            <w:sz w:val="28"/>
            <w:szCs w:val="28"/>
            <w:u w:val="single"/>
            <w:lang w:eastAsia="ru-RU"/>
          </w:rPr>
          <w:t>7 4.4. Порядок представления ценовых предложений</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5" w:anchor="4.5.20.D0.9F.D0.BE.D1.80.D1.8F.D0.B4.D0.BE.D0.BA.20.D1.80.D0.B0.D1.81.D1.81.D0.BC.D0.BE.D1.82.D1.80.D0.B5.D0.BD.D0.B8.D1.8F.20.D1.86.D0.B5.D0.BD.D0.BE.D0.B2.D1.8B.D1.85.20.D0.BF.D1.80.D0.B5.D0.B4.D0.BB.D0.BE.D0.B6.D0.B5.D0.BD.D0.B8.D0.B98" w:history="1">
        <w:r w:rsidRPr="008A6F0E">
          <w:rPr>
            <w:rFonts w:ascii="Times New Roman" w:eastAsia="Times New Roman" w:hAnsi="Times New Roman" w:cs="Times New Roman"/>
            <w:color w:val="2067B0"/>
            <w:sz w:val="28"/>
            <w:szCs w:val="28"/>
            <w:u w:val="single"/>
            <w:lang w:eastAsia="ru-RU"/>
          </w:rPr>
          <w:t>8 4.5. Порядок рассмотрения ценовых предложений</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6" w:anchor="4.6.20.D0.97.D0.B0.D0.BA.D1.83.D0.BF.D0.BA.D0.B8.20.D1.81.D0.BF.D0.BE.D1.81.D0.BE.D0.B1.D0.BE.D0.BC.20.D0.B8.D0.B7.20.D0.BE.D0.B4.D0.BD.D0.BE.D0.B3.D0.BE.20.D0.B8.D1.81.D1.82.D0.BE.D1.87.D0.BD.D0.B8.D0.BA.D0.B09" w:history="1">
        <w:r w:rsidRPr="008A6F0E">
          <w:rPr>
            <w:rFonts w:ascii="Times New Roman" w:eastAsia="Times New Roman" w:hAnsi="Times New Roman" w:cs="Times New Roman"/>
            <w:color w:val="2067B0"/>
            <w:sz w:val="28"/>
            <w:szCs w:val="28"/>
            <w:u w:val="single"/>
            <w:lang w:eastAsia="ru-RU"/>
          </w:rPr>
          <w:t>9 4.6. Закупки способом из одного источника</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7" w:anchor="5.20.D0.97.D0.B0.D0.BA.D0.BB.D1.8E.D1.87.D0.B5.D0.BD.D0.B8.D0.B5.20.D0.B4.D0.BE.D0.B3.D0.BE.D0.B2.D0.BE.D1.80.D0.B0.20.D0.BE.20.D0.B7.D0.B0.D0.BA.D1.83.D0.BF.D0.BA.D0.B0.D1.8510" w:history="1">
        <w:r w:rsidRPr="008A6F0E">
          <w:rPr>
            <w:rFonts w:ascii="Times New Roman" w:eastAsia="Times New Roman" w:hAnsi="Times New Roman" w:cs="Times New Roman"/>
            <w:color w:val="2067B0"/>
            <w:sz w:val="28"/>
            <w:szCs w:val="28"/>
            <w:u w:val="single"/>
            <w:lang w:eastAsia="ru-RU"/>
          </w:rPr>
          <w:t>10 5. Заключение договора о закупках</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8" w:anchor="6.20.D0.98.D1.81.D0.BF.D0.BE.D0.BB.D0.BD.D0.B5.D0.BD.D0.B8.D0.B5.20.D0.B4.D0.BE.D0.B3.D0.BE.D0.B2.D0.BE.D1.80.D0.B0.20.D0.BE.20.D0.B7.D0.B0.D0.BA.D1.83.D0.BF.D0.BA.D0.B0.D1.8511" w:history="1">
        <w:r w:rsidRPr="008A6F0E">
          <w:rPr>
            <w:rFonts w:ascii="Times New Roman" w:eastAsia="Times New Roman" w:hAnsi="Times New Roman" w:cs="Times New Roman"/>
            <w:color w:val="2067B0"/>
            <w:sz w:val="28"/>
            <w:szCs w:val="28"/>
            <w:u w:val="single"/>
            <w:lang w:eastAsia="ru-RU"/>
          </w:rPr>
          <w:t>11 6. Исполнение договора о закупках</w:t>
        </w:r>
      </w:hyperlink>
    </w:p>
    <w:p w:rsid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19" w:anchor="7.20.D0.9D.D0.B5.D0.B4.D0.BE.D0.B1.D1.80.D0.BE.D1.81.D0.BE.D0.B2.D0.B5.D1.81.D1.82.D0.BD.D0.BE.D1.81.D1.82.D1.8C.20.D0.BF.D0.BE.D1.81.D1.82.D0.B0.D0.B2.D1.89.D0.B8.D0.BA.D0.BE.D0.B2.C2.A0.C2.A012" w:history="1">
        <w:r w:rsidRPr="008A6F0E">
          <w:rPr>
            <w:rFonts w:ascii="Times New Roman" w:eastAsia="Times New Roman" w:hAnsi="Times New Roman" w:cs="Times New Roman"/>
            <w:color w:val="2067B0"/>
            <w:sz w:val="28"/>
            <w:szCs w:val="28"/>
            <w:u w:val="single"/>
            <w:lang w:eastAsia="ru-RU"/>
          </w:rPr>
          <w:t>12 7. Недобросовестность поставщиков  </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20" w:anchor="7-1.20.D0.97.D0.B0.D0.BA.D1.83.D0.BF.D0.BA.D0.B8.2C.20.D0.BE.D1.81.D1.83.D1.89.D0.B5.D1.81.D1.82.D0.B2.D0.BB.D1.8F.D0.B5.D0.BC.D1.8B.D0.B5.20.D0.B1.D0.B5.D0.B7.20.D0.BF.D1.80.D0.B8.D0.BC.D0.B5.D0.BD.D0.B5.D0.BD.D0.B8.D1.8F.20.D0.BD.D0.BE.D1.80.D0.BC.20.D0.BD.D0.B0.D1.81.D1.82.D0.BE.D1.8F.D1.89.D0.B8.D1.85.20.D0.9F.D1.80.D0.B0.D0.B2.D0.B8.D0.BB.2C.20.D1.80.D0.B5.D0.B3.D0.BB.D0.B0.D0.BC.D0.B5.D0.BD.D1.82.D0.B8.D1.80.D1.83.D1.8E.D1.89.D0.B8.D1.85.20.D0.B2.D1.8B.D0.B1.D0.BE.D1.80.20.D0.BF.D0.BE.D1.81.D1.82.D0.B0.D0.B2.D1.89.D0.B8.D0.BA.D0.B0.20.D0.B8.20.D0.B7.D0.B0.D0.BA.D0.BB.D1.8E.D1.87.D0.B5.D0.BD.D0.B8.D0.B5.20.D1.81.20.D0.BD.D0.B8.D0.BC.20.D0.B4.D0.BE.D0.B3.D0.BE.D0.B2.D0.BE.D1.80.D0.B0.20.D0.BE.20.D0.B7.D0.B0.D0.BA.D1.83.D0.BF.D0.BA.D0.B0.D1.8512.1" w:history="1">
        <w:r w:rsidRPr="008A6F0E">
          <w:rPr>
            <w:rFonts w:ascii="Times New Roman" w:eastAsia="Times New Roman" w:hAnsi="Times New Roman" w:cs="Times New Roman"/>
            <w:color w:val="2067B0"/>
            <w:sz w:val="28"/>
            <w:szCs w:val="28"/>
            <w:u w:val="single"/>
            <w:lang w:eastAsia="ru-RU"/>
          </w:rPr>
          <w:t>12.1 7-1. Закупки, осуществляемые без применения норм настоящих Правил, регламентирующих выбор поставщика и заключение с ним договора о закупках</w:t>
        </w:r>
      </w:hyperlink>
    </w:p>
    <w:p w:rsid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hyperlink r:id="rId21" w:anchor="8.20.D0.9E.D1.82.D0.B2.D0.B5.D1.82.D1.81.D1.82.D0.B2.D0.B5.D0.BD.D0.BD.D0.BE.D1.81.D1.82.D1.8C.20.D0.B7.D0.B0.20.D0.BD.D0.B0.D1.80.D1.83.D1.88.D0.B5.D0.BD.D0.B8.D0.B5.20.D0.BD.D0.BE.D1.80.D0.BC.20.D0.9F.D1.80.D0.B0.D0.B2.D0.B8.D0.BB13" w:history="1">
        <w:r w:rsidRPr="008A6F0E">
          <w:rPr>
            <w:rFonts w:ascii="Times New Roman" w:eastAsia="Times New Roman" w:hAnsi="Times New Roman" w:cs="Times New Roman"/>
            <w:color w:val="2067B0"/>
            <w:sz w:val="28"/>
            <w:szCs w:val="28"/>
            <w:u w:val="single"/>
            <w:lang w:eastAsia="ru-RU"/>
          </w:rPr>
          <w:t>13 8. Ответственность за нарушение норм Правил</w:t>
        </w:r>
      </w:hyperlink>
    </w:p>
    <w:p w:rsidR="008A6F0E" w:rsidRPr="008A6F0E" w:rsidRDefault="008A6F0E" w:rsidP="008A6F0E">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2067B0"/>
          <w:sz w:val="28"/>
          <w:szCs w:val="28"/>
          <w:u w:val="single"/>
          <w:lang w:eastAsia="ru-RU"/>
        </w:rPr>
        <w:t>14 Приложения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1. Общие положения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w:t>
      </w:r>
      <w:r w:rsidRPr="008A6F0E">
        <w:rPr>
          <w:rFonts w:ascii="Times New Roman" w:eastAsia="Times New Roman" w:hAnsi="Times New Roman" w:cs="Times New Roman"/>
          <w:color w:val="333333"/>
          <w:sz w:val="28"/>
          <w:szCs w:val="28"/>
          <w:lang w:eastAsia="ru-RU"/>
        </w:rPr>
        <w:tab/>
        <w:t>Настоящие Правила осуществления закупок товаров, работ и услуг палатами предпринимателей областей, городов республиканского значения и столицы (далее – Правила), определяют порядок осуществления указанными субъектами закупок товаров, работ или услуг. Настоящие Правила не распространяются на приобретение товаров, работ и услуг, регулируемые:1) Правилами осуществления закупок товаров, работ и услуг Национальной палатой предпринимателей Республики Казахстан «</w:t>
      </w:r>
      <w:proofErr w:type="spellStart"/>
      <w:r w:rsidRPr="008A6F0E">
        <w:rPr>
          <w:rFonts w:ascii="Times New Roman" w:eastAsia="Times New Roman" w:hAnsi="Times New Roman" w:cs="Times New Roman"/>
          <w:color w:val="333333"/>
          <w:sz w:val="28"/>
          <w:szCs w:val="28"/>
          <w:lang w:eastAsia="ru-RU"/>
        </w:rPr>
        <w:t>Атамекен</w:t>
      </w:r>
      <w:proofErr w:type="spellEnd"/>
      <w:r w:rsidRPr="008A6F0E">
        <w:rPr>
          <w:rFonts w:ascii="Times New Roman" w:eastAsia="Times New Roman" w:hAnsi="Times New Roman" w:cs="Times New Roman"/>
          <w:color w:val="333333"/>
          <w:sz w:val="28"/>
          <w:szCs w:val="28"/>
          <w:lang w:eastAsia="ru-RU"/>
        </w:rPr>
        <w:t>» и юридическими лицами, акции (доли участия) которых прямо или косвенно принадлежат Национальной палате предпринимателей Республики Казахстан «</w:t>
      </w:r>
      <w:proofErr w:type="spellStart"/>
      <w:r w:rsidRPr="008A6F0E">
        <w:rPr>
          <w:rFonts w:ascii="Times New Roman" w:eastAsia="Times New Roman" w:hAnsi="Times New Roman" w:cs="Times New Roman"/>
          <w:color w:val="333333"/>
          <w:sz w:val="28"/>
          <w:szCs w:val="28"/>
          <w:lang w:eastAsia="ru-RU"/>
        </w:rPr>
        <w:t>Атамекен</w:t>
      </w:r>
      <w:proofErr w:type="spellEnd"/>
      <w:r w:rsidRPr="008A6F0E">
        <w:rPr>
          <w:rFonts w:ascii="Times New Roman" w:eastAsia="Times New Roman" w:hAnsi="Times New Roman" w:cs="Times New Roman"/>
          <w:color w:val="333333"/>
          <w:sz w:val="28"/>
          <w:szCs w:val="28"/>
          <w:lang w:eastAsia="ru-RU"/>
        </w:rPr>
        <w:t>», утвержденными решением Президиума Национальной палаты предпринимателей Республики Казахстан «</w:t>
      </w:r>
      <w:proofErr w:type="spellStart"/>
      <w:r w:rsidRPr="008A6F0E">
        <w:rPr>
          <w:rFonts w:ascii="Times New Roman" w:eastAsia="Times New Roman" w:hAnsi="Times New Roman" w:cs="Times New Roman"/>
          <w:color w:val="333333"/>
          <w:sz w:val="28"/>
          <w:szCs w:val="28"/>
          <w:lang w:eastAsia="ru-RU"/>
        </w:rPr>
        <w:t>Атамекен</w:t>
      </w:r>
      <w:proofErr w:type="spellEnd"/>
      <w:r w:rsidRPr="008A6F0E">
        <w:rPr>
          <w:rFonts w:ascii="Times New Roman" w:eastAsia="Times New Roman" w:hAnsi="Times New Roman" w:cs="Times New Roman"/>
          <w:color w:val="333333"/>
          <w:sz w:val="28"/>
          <w:szCs w:val="28"/>
          <w:lang w:eastAsia="ru-RU"/>
        </w:rPr>
        <w:t>» (далее – НПП);2)</w:t>
      </w:r>
      <w:r w:rsidRPr="008A6F0E">
        <w:rPr>
          <w:rFonts w:ascii="Times New Roman" w:eastAsia="Times New Roman" w:hAnsi="Times New Roman" w:cs="Times New Roman"/>
          <w:color w:val="333333"/>
          <w:sz w:val="28"/>
          <w:szCs w:val="28"/>
          <w:lang w:eastAsia="ru-RU"/>
        </w:rPr>
        <w:tab/>
        <w:t xml:space="preserve">Положением о порядке предоставления нефинансовой поддержки физическим лицам, претендующим на занятие предпринимательской деятельностью, и субъектам предпринимательства, предусмотренной </w:t>
      </w:r>
      <w:r w:rsidRPr="008A6F0E">
        <w:rPr>
          <w:rFonts w:ascii="Times New Roman" w:eastAsia="Times New Roman" w:hAnsi="Times New Roman" w:cs="Times New Roman"/>
          <w:color w:val="333333"/>
          <w:sz w:val="28"/>
          <w:szCs w:val="28"/>
          <w:lang w:eastAsia="ru-RU"/>
        </w:rPr>
        <w:lastRenderedPageBreak/>
        <w:t>документами Системы государственного планирования Республики Казахстан, утвержденным решением Президиума НПП.</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w:t>
      </w:r>
      <w:r w:rsidRPr="008A6F0E">
        <w:rPr>
          <w:rFonts w:ascii="Times New Roman" w:eastAsia="Times New Roman" w:hAnsi="Times New Roman" w:cs="Times New Roman"/>
          <w:color w:val="333333"/>
          <w:sz w:val="28"/>
          <w:szCs w:val="28"/>
          <w:lang w:eastAsia="ru-RU"/>
        </w:rPr>
        <w:tab/>
        <w:t>В Правилах используются следующие основные понятия: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val="kk-KZ" w:eastAsia="ru-RU"/>
        </w:rPr>
      </w:pPr>
      <w:r w:rsidRPr="008A6F0E">
        <w:rPr>
          <w:rFonts w:ascii="Times New Roman" w:eastAsia="Times New Roman" w:hAnsi="Times New Roman" w:cs="Times New Roman"/>
          <w:color w:val="333333"/>
          <w:sz w:val="28"/>
          <w:szCs w:val="28"/>
          <w:lang w:eastAsia="ru-RU"/>
        </w:rPr>
        <w:t>1)</w:t>
      </w:r>
      <w:r w:rsidRPr="008A6F0E">
        <w:rPr>
          <w:rFonts w:ascii="Times New Roman" w:eastAsia="Times New Roman" w:hAnsi="Times New Roman" w:cs="Times New Roman"/>
          <w:color w:val="333333"/>
          <w:sz w:val="28"/>
          <w:szCs w:val="28"/>
          <w:lang w:eastAsia="ru-RU"/>
        </w:rPr>
        <w:tab/>
      </w:r>
      <w:proofErr w:type="spellStart"/>
      <w:r w:rsidRPr="008A6F0E">
        <w:rPr>
          <w:rFonts w:ascii="Times New Roman" w:eastAsia="Times New Roman" w:hAnsi="Times New Roman" w:cs="Times New Roman"/>
          <w:color w:val="333333"/>
          <w:sz w:val="28"/>
          <w:szCs w:val="28"/>
          <w:lang w:eastAsia="ru-RU"/>
        </w:rPr>
        <w:t>Аффилиированное</w:t>
      </w:r>
      <w:proofErr w:type="spellEnd"/>
      <w:r w:rsidRPr="008A6F0E">
        <w:rPr>
          <w:rFonts w:ascii="Times New Roman" w:eastAsia="Times New Roman" w:hAnsi="Times New Roman" w:cs="Times New Roman"/>
          <w:color w:val="333333"/>
          <w:sz w:val="28"/>
          <w:szCs w:val="28"/>
          <w:lang w:eastAsia="ru-RU"/>
        </w:rPr>
        <w:t xml:space="preserve"> лицо потенциального поставщика - любое физическое или юридическое лицо, которое имеет право определять решения и (или) оказывать влияние на принимаемые потенциальным поставщиком решения, в том числе любое физическое или юридическое лицо, в отношении которого потенциальный поставщик имеет такое право;</w:t>
      </w:r>
      <w:r>
        <w:rPr>
          <w:rFonts w:ascii="Times New Roman" w:eastAsia="Times New Roman" w:hAnsi="Times New Roman" w:cs="Times New Roman"/>
          <w:color w:val="333333"/>
          <w:sz w:val="28"/>
          <w:szCs w:val="28"/>
          <w:lang w:val="kk-KZ" w:eastAsia="ru-RU"/>
        </w:rPr>
        <w:t xml:space="preserve">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w:t>
      </w:r>
      <w:r w:rsidRPr="008A6F0E">
        <w:rPr>
          <w:rFonts w:ascii="Times New Roman" w:eastAsia="Times New Roman" w:hAnsi="Times New Roman" w:cs="Times New Roman"/>
          <w:color w:val="333333"/>
          <w:sz w:val="28"/>
          <w:szCs w:val="28"/>
          <w:lang w:eastAsia="ru-RU"/>
        </w:rPr>
        <w:tab/>
        <w:t>Бюджетная программа – программа, определяющая направление расходов бюджета, взаимоувязанная со стратегическими направлениями, целями, задачами, показателями результата, определенными в стратегическом плане государственного органа, или полномочиями, определенными в положении государственного органа, не разрабатывающего стратегический план, и содержит показатели результата и объемы финансирования расходов бюджета;</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val="kk-KZ" w:eastAsia="ru-RU"/>
        </w:rPr>
      </w:pPr>
      <w:r w:rsidRPr="008A6F0E">
        <w:rPr>
          <w:rFonts w:ascii="Times New Roman" w:eastAsia="Times New Roman" w:hAnsi="Times New Roman" w:cs="Times New Roman"/>
          <w:color w:val="333333"/>
          <w:sz w:val="28"/>
          <w:szCs w:val="28"/>
          <w:lang w:eastAsia="ru-RU"/>
        </w:rPr>
        <w:t>3)</w:t>
      </w:r>
      <w:r w:rsidRPr="008A6F0E">
        <w:rPr>
          <w:rFonts w:ascii="Times New Roman" w:eastAsia="Times New Roman" w:hAnsi="Times New Roman" w:cs="Times New Roman"/>
          <w:color w:val="333333"/>
          <w:sz w:val="28"/>
          <w:szCs w:val="28"/>
          <w:lang w:eastAsia="ru-RU"/>
        </w:rPr>
        <w:tab/>
        <w:t>Бюджетные средства – деньги и иные активы государства, поступление в государственную собственность и расходование которых отражаются в бюджете в денежной форме, за счет которых оплачиваются услуги Заказчика в рамках исполнения бюджетной программы;</w:t>
      </w:r>
      <w:r>
        <w:rPr>
          <w:rFonts w:ascii="Times New Roman" w:eastAsia="Times New Roman" w:hAnsi="Times New Roman" w:cs="Times New Roman"/>
          <w:color w:val="333333"/>
          <w:sz w:val="28"/>
          <w:szCs w:val="28"/>
          <w:lang w:val="kk-KZ" w:eastAsia="ru-RU"/>
        </w:rPr>
        <w:t xml:space="preserve">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w:t>
      </w:r>
      <w:r w:rsidRPr="008A6F0E">
        <w:rPr>
          <w:rFonts w:ascii="Times New Roman" w:eastAsia="Times New Roman" w:hAnsi="Times New Roman" w:cs="Times New Roman"/>
          <w:color w:val="333333"/>
          <w:sz w:val="28"/>
          <w:szCs w:val="28"/>
          <w:lang w:eastAsia="ru-RU"/>
        </w:rPr>
        <w:tab/>
        <w:t>Договор о закупках – гражданско-правовой договор, заключенный между Заказчиком и Поставщиком;</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w:t>
      </w:r>
      <w:r w:rsidRPr="008A6F0E">
        <w:rPr>
          <w:rFonts w:ascii="Times New Roman" w:eastAsia="Times New Roman" w:hAnsi="Times New Roman" w:cs="Times New Roman"/>
          <w:color w:val="333333"/>
          <w:sz w:val="28"/>
          <w:szCs w:val="28"/>
          <w:lang w:eastAsia="ru-RU"/>
        </w:rPr>
        <w:tab/>
        <w:t>Заказчик – палаты предпринимателей областей, городов республиканского значения и столицы;</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w:t>
      </w:r>
      <w:r w:rsidRPr="008A6F0E">
        <w:rPr>
          <w:rFonts w:ascii="Times New Roman" w:eastAsia="Times New Roman" w:hAnsi="Times New Roman" w:cs="Times New Roman"/>
          <w:color w:val="333333"/>
          <w:sz w:val="28"/>
          <w:szCs w:val="28"/>
          <w:lang w:eastAsia="ru-RU"/>
        </w:rPr>
        <w:tab/>
        <w:t xml:space="preserve">Закупки – приобретение Заказчиками за счёт бюджетных и/или собственных денежных средств товаров, работ или услуг, необходимых для обеспечения функционирования, а также реализации уставной деятельности Заказчиков, осуществляемое в порядке, установленном гражданским законодательством Республики Казахстан и Правилами, за исключением: - приобретения товаров, работ, услуг у НПП, палат предпринимателей областей, городов республиканского значения и столицы, юридических лиц с участием НПП в качестве учредителя, юридических лиц более 25% акций (доли участия) которых прямо или косвенно принадлежат НПП на праве собственности или доверительного управления на основании решения исполнительного органа Заказчика; - приобретения товаров, работ, услуг у ассоциаций (союзов), аккредитованных в системе НПП, на основании рекомендаций соответствующего Регионального совета и решения исполнительного органа Заказчика;- приобретения услуг, осуществляемых у физических лиц по трудовым договорам либо у физических лиц, не являющихся субъектами предпринимательской деятельности, по договорам возмездного оказания услуг, в том числе услуг частных нотариусов и частных адвокатов;- приобретения однородных товаров, работ и услуг за счет бюджетных средств, если годовой объем таких однородных товаров, работ, услуг в стоимостном выражении не превышает стократного размера месячного расчетного показателя, установленного на соответствующий финансовый год;- возмещения командировочных расходов;- приобретения услуг </w:t>
      </w:r>
      <w:r w:rsidRPr="008A6F0E">
        <w:rPr>
          <w:rFonts w:ascii="Times New Roman" w:eastAsia="Times New Roman" w:hAnsi="Times New Roman" w:cs="Times New Roman"/>
          <w:color w:val="333333"/>
          <w:sz w:val="28"/>
          <w:szCs w:val="28"/>
          <w:lang w:eastAsia="ru-RU"/>
        </w:rPr>
        <w:lastRenderedPageBreak/>
        <w:t>государственных учреждений, если иное не установлено для них законами Республики Казахстан;- приобретения товаров, работ и услуг у поставщиков, определенных Заказчиком либо его условиями по определению поставщика, в рамках договоров о выполнении государственного задания или государственных закупок, а также иных средств, поступающих в НПП;- приобретения пакетов акций (долей участия) в уставном капитале юридических лиц, в том числе при их создании;- приобретения услуг по предоставлению займов, а также иным видам финансирования с выплатой вознаграждения;- приобретения услуг по доверительному управлению имуществом;- оплаты сборов, других расходов, связанных с разрешением споров в судах, арбитражах и третейских судах;- приобретения услуг, связанных с проведением банковских операций, осуществляемых Национальным Банком Республики Казахстан, банками и организациями, осуществляющими отдельные виды банковских операций на основании лицензий, полученных в соответствии с законодательством Республики Казахстан.</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7)</w:t>
      </w:r>
      <w:r w:rsidRPr="008A6F0E">
        <w:rPr>
          <w:rFonts w:ascii="Times New Roman" w:eastAsia="Times New Roman" w:hAnsi="Times New Roman" w:cs="Times New Roman"/>
          <w:color w:val="333333"/>
          <w:sz w:val="28"/>
          <w:szCs w:val="28"/>
          <w:lang w:eastAsia="ru-RU"/>
        </w:rPr>
        <w:tab/>
        <w:t>Инициатор закупок – работник/структурное подразделение Заказчика, ответственное за исполнение договорных обязательств;</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8)</w:t>
      </w:r>
      <w:r w:rsidRPr="008A6F0E">
        <w:rPr>
          <w:rFonts w:ascii="Times New Roman" w:eastAsia="Times New Roman" w:hAnsi="Times New Roman" w:cs="Times New Roman"/>
          <w:color w:val="333333"/>
          <w:sz w:val="28"/>
          <w:szCs w:val="28"/>
          <w:lang w:eastAsia="ru-RU"/>
        </w:rPr>
        <w:tab/>
        <w:t>Комиссия – коллегиальный орган, рассматривающий ценовые предложения и определяющий победителя Закупок, а также осуществляющий иные действия, предусмотренные Правилами;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 9)</w:t>
      </w:r>
      <w:r w:rsidRPr="008A6F0E">
        <w:rPr>
          <w:rFonts w:ascii="Times New Roman" w:eastAsia="Times New Roman" w:hAnsi="Times New Roman" w:cs="Times New Roman"/>
          <w:color w:val="333333"/>
          <w:sz w:val="28"/>
          <w:szCs w:val="28"/>
          <w:lang w:eastAsia="ru-RU"/>
        </w:rPr>
        <w:tab/>
        <w:t>Конфликт интересов – ситуация, при которой личные интересы члена Комиссии по рассмотрению ценовых предложений могут повлиять на беспристрастность принятия им решений;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10)</w:t>
      </w:r>
      <w:r w:rsidRPr="008A6F0E">
        <w:rPr>
          <w:rFonts w:ascii="Times New Roman" w:eastAsia="Times New Roman" w:hAnsi="Times New Roman" w:cs="Times New Roman"/>
          <w:color w:val="333333"/>
          <w:sz w:val="28"/>
          <w:szCs w:val="28"/>
          <w:lang w:eastAsia="ru-RU"/>
        </w:rPr>
        <w:tab/>
        <w:t>Организатор закупок – работник/структурное подразделение Заказчика, определяемое внутренним документом Заказчика, ответственное за выполнение процедур организации и проведения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11)</w:t>
      </w:r>
      <w:r w:rsidRPr="008A6F0E">
        <w:rPr>
          <w:rFonts w:ascii="Times New Roman" w:eastAsia="Times New Roman" w:hAnsi="Times New Roman" w:cs="Times New Roman"/>
          <w:color w:val="333333"/>
          <w:sz w:val="28"/>
          <w:szCs w:val="28"/>
          <w:lang w:eastAsia="ru-RU"/>
        </w:rPr>
        <w:tab/>
        <w:t xml:space="preserve">Перечень недобросовестных поставщиков НПП – систематизированные сведения о ненадежных потенциальных поставщиках (поставщиках) НПП, юридических лиц с участием НПП, палат предпринимателей областей, городов республиканского значения и столицы, размещаемые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 (или) собственном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и (или) на Портале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12)</w:t>
      </w:r>
      <w:r w:rsidRPr="008A6F0E">
        <w:rPr>
          <w:rFonts w:ascii="Times New Roman" w:eastAsia="Times New Roman" w:hAnsi="Times New Roman" w:cs="Times New Roman"/>
          <w:color w:val="333333"/>
          <w:sz w:val="28"/>
          <w:szCs w:val="28"/>
          <w:lang w:eastAsia="ru-RU"/>
        </w:rPr>
        <w:tab/>
        <w:t>Поставщик – физическое лицо, осуществляющее предпринимательскую деятельность, юридическое лицо, временное объединение юридических лиц (консорциум), выступающие в качестве контрагента Заказчика;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13)</w:t>
      </w:r>
      <w:r w:rsidRPr="008A6F0E">
        <w:rPr>
          <w:rFonts w:ascii="Times New Roman" w:eastAsia="Times New Roman" w:hAnsi="Times New Roman" w:cs="Times New Roman"/>
          <w:color w:val="333333"/>
          <w:sz w:val="28"/>
          <w:szCs w:val="28"/>
          <w:lang w:eastAsia="ru-RU"/>
        </w:rPr>
        <w:tab/>
        <w:t>Потенциальный поставщик – физическое лицо, осуществляющее предпринимательскую деятельность, юридическое лицо, временное объединение юридических лиц (консорциум), претендующие на заключение договора о закупках;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14)</w:t>
      </w:r>
      <w:r w:rsidRPr="008A6F0E">
        <w:rPr>
          <w:rFonts w:ascii="Times New Roman" w:eastAsia="Times New Roman" w:hAnsi="Times New Roman" w:cs="Times New Roman"/>
          <w:color w:val="333333"/>
          <w:sz w:val="28"/>
          <w:szCs w:val="28"/>
          <w:lang w:eastAsia="ru-RU"/>
        </w:rPr>
        <w:tab/>
        <w:t>Собственные денежные средства – денежные средства, не относящиеся к бюджетным денежным средствам государства, к средствам, поступившим в результате спонсорской и/или благотворительной помощи;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15)</w:t>
      </w:r>
      <w:r w:rsidRPr="008A6F0E">
        <w:rPr>
          <w:rFonts w:ascii="Times New Roman" w:eastAsia="Times New Roman" w:hAnsi="Times New Roman" w:cs="Times New Roman"/>
          <w:color w:val="333333"/>
          <w:sz w:val="28"/>
          <w:szCs w:val="28"/>
          <w:lang w:eastAsia="ru-RU"/>
        </w:rPr>
        <w:tab/>
        <w:t xml:space="preserve">Уполномоченное лицо – руководящий работник Заказчика, ответственный за выполнение процедур организации и проведения закупок, </w:t>
      </w:r>
      <w:r w:rsidRPr="008A6F0E">
        <w:rPr>
          <w:rFonts w:ascii="Times New Roman" w:eastAsia="Times New Roman" w:hAnsi="Times New Roman" w:cs="Times New Roman"/>
          <w:color w:val="333333"/>
          <w:sz w:val="28"/>
          <w:szCs w:val="28"/>
          <w:lang w:eastAsia="ru-RU"/>
        </w:rPr>
        <w:lastRenderedPageBreak/>
        <w:t xml:space="preserve">определенный соответствующим решением первого руководителя </w:t>
      </w:r>
      <w:proofErr w:type="spellStart"/>
      <w:r w:rsidRPr="008A6F0E">
        <w:rPr>
          <w:rFonts w:ascii="Times New Roman" w:eastAsia="Times New Roman" w:hAnsi="Times New Roman" w:cs="Times New Roman"/>
          <w:color w:val="333333"/>
          <w:sz w:val="28"/>
          <w:szCs w:val="28"/>
          <w:lang w:eastAsia="ru-RU"/>
        </w:rPr>
        <w:t>Заказчика.Другие</w:t>
      </w:r>
      <w:proofErr w:type="spellEnd"/>
      <w:r w:rsidRPr="008A6F0E">
        <w:rPr>
          <w:rFonts w:ascii="Times New Roman" w:eastAsia="Times New Roman" w:hAnsi="Times New Roman" w:cs="Times New Roman"/>
          <w:color w:val="333333"/>
          <w:sz w:val="28"/>
          <w:szCs w:val="28"/>
          <w:lang w:eastAsia="ru-RU"/>
        </w:rPr>
        <w:t xml:space="preserve"> понятия и термины, не указанные в настоящем пункте, используются в значениях, определяемых в законодательстве Республики Казахстан либо внутренних документов </w:t>
      </w:r>
      <w:proofErr w:type="spellStart"/>
      <w:r w:rsidRPr="008A6F0E">
        <w:rPr>
          <w:rFonts w:ascii="Times New Roman" w:eastAsia="Times New Roman" w:hAnsi="Times New Roman" w:cs="Times New Roman"/>
          <w:color w:val="333333"/>
          <w:sz w:val="28"/>
          <w:szCs w:val="28"/>
          <w:lang w:eastAsia="ru-RU"/>
        </w:rPr>
        <w:t>НПП.</w:t>
      </w:r>
      <w:r w:rsidRPr="008A6F0E">
        <w:rPr>
          <w:rFonts w:ascii="Times New Roman" w:eastAsia="Times New Roman" w:hAnsi="Times New Roman" w:cs="Times New Roman"/>
          <w:color w:val="F16C4D"/>
          <w:sz w:val="28"/>
          <w:szCs w:val="28"/>
          <w:lang w:eastAsia="ru-RU"/>
        </w:rPr>
        <w:t>Абзац</w:t>
      </w:r>
      <w:proofErr w:type="spellEnd"/>
      <w:r w:rsidRPr="008A6F0E">
        <w:rPr>
          <w:rFonts w:ascii="Times New Roman" w:eastAsia="Times New Roman" w:hAnsi="Times New Roman" w:cs="Times New Roman"/>
          <w:color w:val="F16C4D"/>
          <w:sz w:val="28"/>
          <w:szCs w:val="28"/>
          <w:lang w:eastAsia="ru-RU"/>
        </w:rPr>
        <w:t xml:space="preserve"> первый подпункта 6) пункта 2 изложен </w:t>
      </w:r>
      <w:hyperlink r:id="rId22" w:tgtFrame="_blank" w:history="1">
        <w:r w:rsidRPr="008A6F0E">
          <w:rPr>
            <w:rFonts w:ascii="Times New Roman" w:eastAsia="Times New Roman" w:hAnsi="Times New Roman" w:cs="Times New Roman"/>
            <w:color w:val="2067B0"/>
            <w:sz w:val="28"/>
            <w:szCs w:val="28"/>
            <w:u w:val="single"/>
            <w:lang w:eastAsia="ru-RU"/>
          </w:rPr>
          <w:t>в соответствии с решением Президиума НПП РК от 02.03.2021 г. №2</w:t>
        </w:r>
      </w:hyperlink>
      <w:r w:rsidRPr="008A6F0E">
        <w:rPr>
          <w:rFonts w:ascii="Times New Roman" w:eastAsia="Times New Roman" w:hAnsi="Times New Roman" w:cs="Times New Roman"/>
          <w:color w:val="F16C4D"/>
          <w:sz w:val="28"/>
          <w:szCs w:val="28"/>
          <w:lang w:eastAsia="ru-RU"/>
        </w:rPr>
        <w:t> </w:t>
      </w:r>
      <w:r w:rsidRPr="008A6F0E">
        <w:rPr>
          <w:rFonts w:ascii="Times New Roman" w:eastAsia="Times New Roman" w:hAnsi="Times New Roman" w:cs="Times New Roman"/>
          <w:color w:val="333333"/>
          <w:sz w:val="28"/>
          <w:szCs w:val="28"/>
          <w:lang w:eastAsia="ru-RU"/>
        </w:rPr>
        <w:t>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w:t>
      </w:r>
      <w:r w:rsidRPr="008A6F0E">
        <w:rPr>
          <w:rFonts w:ascii="Times New Roman" w:eastAsia="Times New Roman" w:hAnsi="Times New Roman" w:cs="Times New Roman"/>
          <w:color w:val="333333"/>
          <w:sz w:val="28"/>
          <w:szCs w:val="28"/>
          <w:lang w:eastAsia="ru-RU"/>
        </w:rPr>
        <w:tab/>
        <w:t>Закупки товаров, работ и услуг основываются на принципах:</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 гласности и прозрачности процесса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 оптимального и эффективного расходования денежных средств, используемых для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 приобретения качественных товаров, работ и услуг;</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 предоставления всем потенциальным поставщикам равных возможностей для участия в процессе закупок при условии поддержки отечественных предпринимателей;</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 добросовестной конкуренции среди потенциальных поставщиков;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 контроля и ответственности за принимаемые решения.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w:t>
      </w:r>
      <w:r w:rsidRPr="008A6F0E">
        <w:rPr>
          <w:rFonts w:ascii="Times New Roman" w:eastAsia="Times New Roman" w:hAnsi="Times New Roman" w:cs="Times New Roman"/>
          <w:color w:val="333333"/>
          <w:sz w:val="28"/>
          <w:szCs w:val="28"/>
          <w:lang w:eastAsia="ru-RU"/>
        </w:rPr>
        <w:tab/>
        <w:t>Процесс закупок включает в себя: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 инициирование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 процедуру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 заключение и исполнение договора о закупках.</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w:t>
      </w:r>
      <w:r w:rsidRPr="008A6F0E">
        <w:rPr>
          <w:rFonts w:ascii="Times New Roman" w:eastAsia="Times New Roman" w:hAnsi="Times New Roman" w:cs="Times New Roman"/>
          <w:color w:val="333333"/>
          <w:sz w:val="28"/>
          <w:szCs w:val="28"/>
          <w:lang w:eastAsia="ru-RU"/>
        </w:rPr>
        <w:tab/>
        <w:t>Процедуры организации и проведения закупок осуществляются Заказчиком. Документы по проводимым/проведенным закупкам хранятся у Организатора закупок. При этом срок хранения документов определяется правилами делопроизводства и (или) номенклатурой дел Заказчика.</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целях обеспечения непрерывного (в течение 12 месяцев финансового года) предоставления услуг, установленных законодательством Республики Казахстан, Заказчик вправе осуществить процесс закупок до получения Бюджетных средств.</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before="100" w:beforeAutospacing="1" w:after="100" w:afterAutospacing="1" w:line="240" w:lineRule="auto"/>
        <w:jc w:val="both"/>
        <w:outlineLvl w:val="1"/>
        <w:rPr>
          <w:rFonts w:ascii="Times New Roman" w:eastAsia="Times New Roman" w:hAnsi="Times New Roman" w:cs="Times New Roman"/>
          <w:b/>
          <w:bCs/>
          <w:color w:val="333333"/>
          <w:sz w:val="28"/>
          <w:szCs w:val="28"/>
          <w:lang w:eastAsia="ru-RU"/>
        </w:rPr>
      </w:pPr>
      <w:r w:rsidRPr="008A6F0E">
        <w:rPr>
          <w:rFonts w:ascii="Times New Roman" w:eastAsia="Times New Roman" w:hAnsi="Times New Roman" w:cs="Times New Roman"/>
          <w:b/>
          <w:bCs/>
          <w:color w:val="333333"/>
          <w:sz w:val="28"/>
          <w:szCs w:val="28"/>
          <w:lang w:eastAsia="ru-RU"/>
        </w:rPr>
        <w:t>1-1.</w:t>
      </w:r>
      <w:r w:rsidRPr="008A6F0E">
        <w:rPr>
          <w:rFonts w:ascii="Times New Roman" w:eastAsia="Times New Roman" w:hAnsi="Times New Roman" w:cs="Times New Roman"/>
          <w:b/>
          <w:bCs/>
          <w:color w:val="333333"/>
          <w:sz w:val="28"/>
          <w:szCs w:val="28"/>
          <w:lang w:eastAsia="ru-RU"/>
        </w:rPr>
        <w:tab/>
        <w:t>Планирование закупок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6-1.</w:t>
      </w:r>
      <w:r w:rsidRPr="008A6F0E">
        <w:rPr>
          <w:rFonts w:ascii="Times New Roman" w:eastAsia="Times New Roman" w:hAnsi="Times New Roman" w:cs="Times New Roman"/>
          <w:color w:val="333333"/>
          <w:sz w:val="28"/>
          <w:szCs w:val="28"/>
          <w:lang w:eastAsia="ru-RU"/>
        </w:rPr>
        <w:tab/>
        <w:t>Решение об осуществлении закупок принимается Заказчиком на основании утвержденного либо уточненного плана закупок, за исключением случаев, предусмотренных настоящими Правилами.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6-2.</w:t>
      </w:r>
      <w:r w:rsidRPr="008A6F0E">
        <w:rPr>
          <w:rFonts w:ascii="Times New Roman" w:eastAsia="Times New Roman" w:hAnsi="Times New Roman" w:cs="Times New Roman"/>
          <w:color w:val="333333"/>
          <w:sz w:val="28"/>
          <w:szCs w:val="28"/>
          <w:lang w:eastAsia="ru-RU"/>
        </w:rPr>
        <w:tab/>
        <w:t xml:space="preserve">Заказчик разрабатывает и утверждает план закупок по форме согласно Приложению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w:t>
      </w:r>
      <w:r w:rsidRPr="008A6F0E">
        <w:rPr>
          <w:rFonts w:ascii="Times New Roman" w:eastAsia="Times New Roman" w:hAnsi="Times New Roman" w:cs="Times New Roman"/>
          <w:color w:val="333333"/>
          <w:sz w:val="28"/>
          <w:szCs w:val="28"/>
          <w:lang w:eastAsia="ru-RU"/>
        </w:rPr>
        <w:t xml:space="preserve">1 к настоящим Правилам на основании соответствующего бюджета Заказчика. Внесение изменений в план закупок производится Организатором закупок на основании соответствующего бюджета в течение 20 (двадцати) рабочих дней со дня поступления служебной записки от Инициатора закупок о проведении </w:t>
      </w:r>
      <w:proofErr w:type="spellStart"/>
      <w:r w:rsidRPr="008A6F0E">
        <w:rPr>
          <w:rFonts w:ascii="Times New Roman" w:eastAsia="Times New Roman" w:hAnsi="Times New Roman" w:cs="Times New Roman"/>
          <w:color w:val="333333"/>
          <w:sz w:val="28"/>
          <w:szCs w:val="28"/>
          <w:lang w:eastAsia="ru-RU"/>
        </w:rPr>
        <w:t>закупок.План</w:t>
      </w:r>
      <w:proofErr w:type="spellEnd"/>
      <w:r w:rsidRPr="008A6F0E">
        <w:rPr>
          <w:rFonts w:ascii="Times New Roman" w:eastAsia="Times New Roman" w:hAnsi="Times New Roman" w:cs="Times New Roman"/>
          <w:color w:val="333333"/>
          <w:sz w:val="28"/>
          <w:szCs w:val="28"/>
          <w:lang w:eastAsia="ru-RU"/>
        </w:rPr>
        <w:t xml:space="preserve"> закупок в отношении товаров формируется в разрезе номенклатуры товаров. При планировании сроков поставки товаров, Заказчик должен учитывать технологический срок производства и (или) срок доставки планируемого к закупу товара.</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lastRenderedPageBreak/>
        <w:t>6-3.</w:t>
      </w:r>
      <w:r w:rsidRPr="008A6F0E">
        <w:rPr>
          <w:rFonts w:ascii="Times New Roman" w:eastAsia="Times New Roman" w:hAnsi="Times New Roman" w:cs="Times New Roman"/>
          <w:color w:val="333333"/>
          <w:sz w:val="28"/>
          <w:szCs w:val="28"/>
          <w:lang w:eastAsia="ru-RU"/>
        </w:rPr>
        <w:tab/>
        <w:t>Решение об утверждении либо изменении плана закупок принимается первым руководителем или уполномоченным лицом Заказчика в течение 20 (двадцати) рабочих дней со дня утверждения соответствующего бюджета.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6-4.</w:t>
      </w:r>
      <w:r w:rsidRPr="008A6F0E">
        <w:rPr>
          <w:rFonts w:ascii="Times New Roman" w:eastAsia="Times New Roman" w:hAnsi="Times New Roman" w:cs="Times New Roman"/>
          <w:color w:val="333333"/>
          <w:sz w:val="28"/>
          <w:szCs w:val="28"/>
          <w:lang w:eastAsia="ru-RU"/>
        </w:rPr>
        <w:tab/>
        <w:t xml:space="preserve">В течение 5 (пяти) рабочих дней после утверждения плана закупок либо предварительного плана закупок, Заказчик обязан разместить его на интернет </w:t>
      </w:r>
      <w:proofErr w:type="spellStart"/>
      <w:r w:rsidRPr="008A6F0E">
        <w:rPr>
          <w:rFonts w:ascii="Times New Roman" w:eastAsia="Times New Roman" w:hAnsi="Times New Roman" w:cs="Times New Roman"/>
          <w:color w:val="333333"/>
          <w:sz w:val="28"/>
          <w:szCs w:val="28"/>
          <w:lang w:eastAsia="ru-RU"/>
        </w:rPr>
        <w:t>ресурсе.Процедуры</w:t>
      </w:r>
      <w:proofErr w:type="spellEnd"/>
      <w:r w:rsidRPr="008A6F0E">
        <w:rPr>
          <w:rFonts w:ascii="Times New Roman" w:eastAsia="Times New Roman" w:hAnsi="Times New Roman" w:cs="Times New Roman"/>
          <w:color w:val="333333"/>
          <w:sz w:val="28"/>
          <w:szCs w:val="28"/>
          <w:lang w:eastAsia="ru-RU"/>
        </w:rPr>
        <w:t xml:space="preserve"> закупок товаров, работ и услуг должны осуществляться в сроки, определенные планом закупок.</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6-5.</w:t>
      </w:r>
      <w:r w:rsidRPr="008A6F0E">
        <w:rPr>
          <w:rFonts w:ascii="Times New Roman" w:eastAsia="Times New Roman" w:hAnsi="Times New Roman" w:cs="Times New Roman"/>
          <w:color w:val="333333"/>
          <w:sz w:val="28"/>
          <w:szCs w:val="28"/>
          <w:lang w:eastAsia="ru-RU"/>
        </w:rPr>
        <w:tab/>
        <w:t>Не допускается приобретение товаров, работ, услуг, не предусмотренных утвержденным планом закупок, за исключением случаев, предусмотренных настоящими Правилами.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6-6.</w:t>
      </w:r>
      <w:r w:rsidRPr="008A6F0E">
        <w:rPr>
          <w:rFonts w:ascii="Times New Roman" w:eastAsia="Times New Roman" w:hAnsi="Times New Roman" w:cs="Times New Roman"/>
          <w:color w:val="333333"/>
          <w:sz w:val="28"/>
          <w:szCs w:val="28"/>
          <w:lang w:eastAsia="ru-RU"/>
        </w:rPr>
        <w:tab/>
        <w:t xml:space="preserve">Заказчик обязан внести изменения и (или) дополнения в план закупок в случаях:- внесения изменений и (или) дополнений в утвержденный бюджет;- выявленного в результате маркетинговых исследований уменьшения цен товаров, запланированных к закупу, в том числе, на основании ценовых диапазонов и маркетинговых заключений структурного подразделения Заказчика до принятия решения об осуществлении процедуры </w:t>
      </w:r>
      <w:proofErr w:type="spellStart"/>
      <w:r w:rsidRPr="008A6F0E">
        <w:rPr>
          <w:rFonts w:ascii="Times New Roman" w:eastAsia="Times New Roman" w:hAnsi="Times New Roman" w:cs="Times New Roman"/>
          <w:color w:val="333333"/>
          <w:sz w:val="28"/>
          <w:szCs w:val="28"/>
          <w:lang w:eastAsia="ru-RU"/>
        </w:rPr>
        <w:t>закупок.Заказчик</w:t>
      </w:r>
      <w:proofErr w:type="spellEnd"/>
      <w:r w:rsidRPr="008A6F0E">
        <w:rPr>
          <w:rFonts w:ascii="Times New Roman" w:eastAsia="Times New Roman" w:hAnsi="Times New Roman" w:cs="Times New Roman"/>
          <w:color w:val="333333"/>
          <w:sz w:val="28"/>
          <w:szCs w:val="28"/>
          <w:lang w:eastAsia="ru-RU"/>
        </w:rPr>
        <w:t xml:space="preserve"> в течение 5 (пяти) рабочих дней со дня внесения изменений и (или) дополнений в план закупок, обязан разместить уточненный план закупок на интернет ресурсе, с отражением в нем соответствующих изменений и (или) дополнений.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6-7.</w:t>
      </w:r>
      <w:r w:rsidRPr="008A6F0E">
        <w:rPr>
          <w:rFonts w:ascii="Times New Roman" w:eastAsia="Times New Roman" w:hAnsi="Times New Roman" w:cs="Times New Roman"/>
          <w:color w:val="333333"/>
          <w:sz w:val="28"/>
          <w:szCs w:val="28"/>
          <w:lang w:eastAsia="ru-RU"/>
        </w:rPr>
        <w:tab/>
        <w:t xml:space="preserve">Заказчик до даты вскрытия ценовых предложений или заключения договора о закупках способом из одного источника вправе отказаться от осуществления закупок в случаях сокращения расходов на приобретение товаров, работ и услуг, предусмотренных в плане закупок, обоснованного уменьшения потребности или обоснованной нецелесообразности приобретения товаров, работ и </w:t>
      </w:r>
      <w:proofErr w:type="spellStart"/>
      <w:r w:rsidRPr="008A6F0E">
        <w:rPr>
          <w:rFonts w:ascii="Times New Roman" w:eastAsia="Times New Roman" w:hAnsi="Times New Roman" w:cs="Times New Roman"/>
          <w:color w:val="333333"/>
          <w:sz w:val="28"/>
          <w:szCs w:val="28"/>
          <w:lang w:eastAsia="ru-RU"/>
        </w:rPr>
        <w:t>услуг.В</w:t>
      </w:r>
      <w:proofErr w:type="spellEnd"/>
      <w:r w:rsidRPr="008A6F0E">
        <w:rPr>
          <w:rFonts w:ascii="Times New Roman" w:eastAsia="Times New Roman" w:hAnsi="Times New Roman" w:cs="Times New Roman"/>
          <w:color w:val="333333"/>
          <w:sz w:val="28"/>
          <w:szCs w:val="28"/>
          <w:lang w:eastAsia="ru-RU"/>
        </w:rPr>
        <w:t xml:space="preserve"> этом случае Заказчик обязан:1)</w:t>
      </w:r>
      <w:r w:rsidRPr="008A6F0E">
        <w:rPr>
          <w:rFonts w:ascii="Times New Roman" w:eastAsia="Times New Roman" w:hAnsi="Times New Roman" w:cs="Times New Roman"/>
          <w:color w:val="333333"/>
          <w:sz w:val="28"/>
          <w:szCs w:val="28"/>
          <w:lang w:eastAsia="ru-RU"/>
        </w:rPr>
        <w:tab/>
        <w:t>внести соответствующие изменения в план закупок;2)</w:t>
      </w:r>
      <w:r w:rsidRPr="008A6F0E">
        <w:rPr>
          <w:rFonts w:ascii="Times New Roman" w:eastAsia="Times New Roman" w:hAnsi="Times New Roman" w:cs="Times New Roman"/>
          <w:color w:val="333333"/>
          <w:sz w:val="28"/>
          <w:szCs w:val="28"/>
          <w:lang w:eastAsia="ru-RU"/>
        </w:rPr>
        <w:tab/>
        <w:t xml:space="preserve">в течение 3 (трех) рабочих дней со дня принятия решения об отказе от осуществления закупок известить об этом лиц, участвующих в проводимых </w:t>
      </w:r>
      <w:proofErr w:type="spellStart"/>
      <w:r w:rsidRPr="008A6F0E">
        <w:rPr>
          <w:rFonts w:ascii="Times New Roman" w:eastAsia="Times New Roman" w:hAnsi="Times New Roman" w:cs="Times New Roman"/>
          <w:color w:val="333333"/>
          <w:sz w:val="28"/>
          <w:szCs w:val="28"/>
          <w:lang w:eastAsia="ru-RU"/>
        </w:rPr>
        <w:t>закупках.В</w:t>
      </w:r>
      <w:proofErr w:type="spellEnd"/>
      <w:r w:rsidRPr="008A6F0E">
        <w:rPr>
          <w:rFonts w:ascii="Times New Roman" w:eastAsia="Times New Roman" w:hAnsi="Times New Roman" w:cs="Times New Roman"/>
          <w:color w:val="333333"/>
          <w:sz w:val="28"/>
          <w:szCs w:val="28"/>
          <w:lang w:eastAsia="ru-RU"/>
        </w:rPr>
        <w:t xml:space="preserve"> случае, предусмотренном абзацем первым настоящего пункта, внесение изменений и дополнений в годовой план закупок, направленных на приобретение таких товаров, работ, услуг в текущем году, не допускается.</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F16C4D"/>
          <w:sz w:val="28"/>
          <w:szCs w:val="28"/>
          <w:lang w:eastAsia="ru-RU"/>
        </w:rPr>
        <w:t>Правила дополнены разделом 1-1 </w:t>
      </w:r>
      <w:hyperlink r:id="rId23" w:tgtFrame="_blank" w:history="1">
        <w:r w:rsidRPr="008A6F0E">
          <w:rPr>
            <w:rFonts w:ascii="Times New Roman" w:eastAsia="Times New Roman" w:hAnsi="Times New Roman" w:cs="Times New Roman"/>
            <w:color w:val="2067B0"/>
            <w:sz w:val="28"/>
            <w:szCs w:val="28"/>
            <w:u w:val="single"/>
            <w:lang w:eastAsia="ru-RU"/>
          </w:rPr>
          <w:t>в соответствии с решением Президиума НПП РК от 02.03.2021 г. №2</w:t>
        </w:r>
      </w:hyperlink>
      <w:r w:rsidRPr="008A6F0E">
        <w:rPr>
          <w:rFonts w:ascii="Times New Roman" w:eastAsia="Times New Roman" w:hAnsi="Times New Roman" w:cs="Times New Roman"/>
          <w:color w:val="F16C4D"/>
          <w:sz w:val="28"/>
          <w:szCs w:val="28"/>
          <w:lang w:eastAsia="ru-RU"/>
        </w:rPr>
        <w:t> </w:t>
      </w: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2. Ограничения, связанные с участием в закупках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7.</w:t>
      </w:r>
      <w:r w:rsidRPr="008A6F0E">
        <w:rPr>
          <w:rFonts w:ascii="Times New Roman" w:eastAsia="Times New Roman" w:hAnsi="Times New Roman" w:cs="Times New Roman"/>
          <w:color w:val="333333"/>
          <w:sz w:val="28"/>
          <w:szCs w:val="28"/>
          <w:lang w:eastAsia="ru-RU"/>
        </w:rPr>
        <w:tab/>
        <w:t>Потенциальный поставщик не вправе участвовать в проводимых закупках, если:</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 близкие родственники, супруг(а) или свойственники руководителей данного потенциального поставщика и (или) уполномоченного представителя данного потенциального поставщика обладают правом принимать решение о выборе поставщика;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 xml:space="preserve">2) потенциальный поставщик и (или) его работник оказывал Заказчику экспертные, консультационные и (или) иные услуги по подготовке проводимых закупок, участвовал в качестве генерального проектировщика либо </w:t>
      </w:r>
      <w:proofErr w:type="spellStart"/>
      <w:r w:rsidRPr="008A6F0E">
        <w:rPr>
          <w:rFonts w:ascii="Times New Roman" w:eastAsia="Times New Roman" w:hAnsi="Times New Roman" w:cs="Times New Roman"/>
          <w:color w:val="333333"/>
          <w:sz w:val="28"/>
          <w:szCs w:val="28"/>
          <w:lang w:eastAsia="ru-RU"/>
        </w:rPr>
        <w:t>субпроектировщика</w:t>
      </w:r>
      <w:proofErr w:type="spellEnd"/>
      <w:r w:rsidRPr="008A6F0E">
        <w:rPr>
          <w:rFonts w:ascii="Times New Roman" w:eastAsia="Times New Roman" w:hAnsi="Times New Roman" w:cs="Times New Roman"/>
          <w:color w:val="333333"/>
          <w:sz w:val="28"/>
          <w:szCs w:val="28"/>
          <w:lang w:eastAsia="ru-RU"/>
        </w:rPr>
        <w:t xml:space="preserve"> в разработке технико-экономического обоснования </w:t>
      </w:r>
      <w:r w:rsidRPr="008A6F0E">
        <w:rPr>
          <w:rFonts w:ascii="Times New Roman" w:eastAsia="Times New Roman" w:hAnsi="Times New Roman" w:cs="Times New Roman"/>
          <w:color w:val="333333"/>
          <w:sz w:val="28"/>
          <w:szCs w:val="28"/>
          <w:lang w:eastAsia="ru-RU"/>
        </w:rPr>
        <w:lastRenderedPageBreak/>
        <w:t>и (или) проектной (проектно-сметной) документации на строительство объекта, являющегося предметом проводимых закупок, за исключением участия разработчика технико-экономического обоснования по разработке проектной (проектно-сметной) документации;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 потенциальный поставщик либо его субподрядчик (соисполнитель), состоит в Перечне недобросовестных поставщиков, формируемых структурным подразделением НПП, Перечне ненадежных потенциальных поставщиков (поставщиков) АО «ФНБ «</w:t>
      </w:r>
      <w:proofErr w:type="spellStart"/>
      <w:r w:rsidRPr="008A6F0E">
        <w:rPr>
          <w:rFonts w:ascii="Times New Roman" w:eastAsia="Times New Roman" w:hAnsi="Times New Roman" w:cs="Times New Roman"/>
          <w:color w:val="333333"/>
          <w:sz w:val="28"/>
          <w:szCs w:val="28"/>
          <w:lang w:eastAsia="ru-RU"/>
        </w:rPr>
        <w:t>Самрук-Казына</w:t>
      </w:r>
      <w:proofErr w:type="spellEnd"/>
      <w:r w:rsidRPr="008A6F0E">
        <w:rPr>
          <w:rFonts w:ascii="Times New Roman" w:eastAsia="Times New Roman" w:hAnsi="Times New Roman" w:cs="Times New Roman"/>
          <w:color w:val="333333"/>
          <w:sz w:val="28"/>
          <w:szCs w:val="28"/>
          <w:lang w:eastAsia="ru-RU"/>
        </w:rPr>
        <w:t>» или в Реестре недобросовестных участников государственных закупок;</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 руководитель юридического лица потенциального поставщика, либо его субподрядчик (соисполнитель), претендующего на участие в закупках, состоит в Перечне недобросовестных поставщиков, формируемых структурным подразделением НПП, Перечне ненадежных потенциальных поставщиков (поставщиков) АО «ФНБ «</w:t>
      </w:r>
      <w:proofErr w:type="spellStart"/>
      <w:r w:rsidRPr="008A6F0E">
        <w:rPr>
          <w:rFonts w:ascii="Times New Roman" w:eastAsia="Times New Roman" w:hAnsi="Times New Roman" w:cs="Times New Roman"/>
          <w:color w:val="333333"/>
          <w:sz w:val="28"/>
          <w:szCs w:val="28"/>
          <w:lang w:eastAsia="ru-RU"/>
        </w:rPr>
        <w:t>Самрук-Казына</w:t>
      </w:r>
      <w:proofErr w:type="spellEnd"/>
      <w:r w:rsidRPr="008A6F0E">
        <w:rPr>
          <w:rFonts w:ascii="Times New Roman" w:eastAsia="Times New Roman" w:hAnsi="Times New Roman" w:cs="Times New Roman"/>
          <w:color w:val="333333"/>
          <w:sz w:val="28"/>
          <w:szCs w:val="28"/>
          <w:lang w:eastAsia="ru-RU"/>
        </w:rPr>
        <w:t>» или в Реестре недобросовестных участников государственных закупок;</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 потенциальный поставщик, являющийся физическим лицом, осуществляющим предпринимательскую деятельность, претендующий на участие в закупках, состоит в Перечне недобросовестных поставщиков, формируемых структурным подразделением НПП, Перечне ненадежных потенциальных поставщиков (поставщиков) АО «ФНБ «</w:t>
      </w:r>
      <w:proofErr w:type="spellStart"/>
      <w:r w:rsidRPr="008A6F0E">
        <w:rPr>
          <w:rFonts w:ascii="Times New Roman" w:eastAsia="Times New Roman" w:hAnsi="Times New Roman" w:cs="Times New Roman"/>
          <w:color w:val="333333"/>
          <w:sz w:val="28"/>
          <w:szCs w:val="28"/>
          <w:lang w:eastAsia="ru-RU"/>
        </w:rPr>
        <w:t>Самрук-Казына</w:t>
      </w:r>
      <w:proofErr w:type="spellEnd"/>
      <w:r w:rsidRPr="008A6F0E">
        <w:rPr>
          <w:rFonts w:ascii="Times New Roman" w:eastAsia="Times New Roman" w:hAnsi="Times New Roman" w:cs="Times New Roman"/>
          <w:color w:val="333333"/>
          <w:sz w:val="28"/>
          <w:szCs w:val="28"/>
          <w:lang w:eastAsia="ru-RU"/>
        </w:rPr>
        <w:t>» или в Реестре недобросовестных участников государственных закупок;</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 юридическое лицо, входящее в состав консорциума состоит в Перечне недобросовестных поставщиков, формируемым структурным подразделением НПП, Перечне ненадежных потенциальных поставщиков (поставщиков) АО «ФНБ «</w:t>
      </w:r>
      <w:proofErr w:type="spellStart"/>
      <w:r w:rsidRPr="008A6F0E">
        <w:rPr>
          <w:rFonts w:ascii="Times New Roman" w:eastAsia="Times New Roman" w:hAnsi="Times New Roman" w:cs="Times New Roman"/>
          <w:color w:val="333333"/>
          <w:sz w:val="28"/>
          <w:szCs w:val="28"/>
          <w:lang w:eastAsia="ru-RU"/>
        </w:rPr>
        <w:t>Самрук-Казына</w:t>
      </w:r>
      <w:proofErr w:type="spellEnd"/>
      <w:r w:rsidRPr="008A6F0E">
        <w:rPr>
          <w:rFonts w:ascii="Times New Roman" w:eastAsia="Times New Roman" w:hAnsi="Times New Roman" w:cs="Times New Roman"/>
          <w:color w:val="333333"/>
          <w:sz w:val="28"/>
          <w:szCs w:val="28"/>
          <w:lang w:eastAsia="ru-RU"/>
        </w:rPr>
        <w:t>» или в Реестре недобросовестных участников государственных закупок;</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7) финансово-хозяйственная деятельность потенциального поставщика и (или) привлекаемого им субподрядчика (соисполнителя) приостановлена в соответствии с законодательством Республики Казахстан либо законодательством государства потенциального поставщика-нерезидента Республики Казахстан.</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8.</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если потенциальный поставщик является лицом, указанным в пунктах 7 и 56 Правил, Организатор закупок сообщает об этом Комиссии, до вскрытия конвертов с ценовыми предложениями.</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3. Инициирование закупок</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9.</w:t>
      </w:r>
      <w:r w:rsidRPr="008A6F0E">
        <w:rPr>
          <w:rFonts w:ascii="Times New Roman" w:eastAsia="Times New Roman" w:hAnsi="Times New Roman" w:cs="Times New Roman"/>
          <w:color w:val="333333"/>
          <w:sz w:val="28"/>
          <w:szCs w:val="28"/>
          <w:lang w:eastAsia="ru-RU"/>
        </w:rPr>
        <w:tab/>
        <w:t xml:space="preserve">Инициатор закупок готовит и после согласования с Организатором закупок направляет служебную записку о проведении Закупок за подписью руководящего работника Заказчика, курирующего Инициатора закупок, с приложением технической спецификации закупаемых товаров, работ, услуг на имя Первого руководителя/Уполномоченного лица </w:t>
      </w:r>
      <w:proofErr w:type="spellStart"/>
      <w:r w:rsidRPr="008A6F0E">
        <w:rPr>
          <w:rFonts w:ascii="Times New Roman" w:eastAsia="Times New Roman" w:hAnsi="Times New Roman" w:cs="Times New Roman"/>
          <w:color w:val="333333"/>
          <w:sz w:val="28"/>
          <w:szCs w:val="28"/>
          <w:lang w:eastAsia="ru-RU"/>
        </w:rPr>
        <w:t>Заказчика.При</w:t>
      </w:r>
      <w:proofErr w:type="spellEnd"/>
      <w:r w:rsidRPr="008A6F0E">
        <w:rPr>
          <w:rFonts w:ascii="Times New Roman" w:eastAsia="Times New Roman" w:hAnsi="Times New Roman" w:cs="Times New Roman"/>
          <w:color w:val="333333"/>
          <w:sz w:val="28"/>
          <w:szCs w:val="28"/>
          <w:lang w:eastAsia="ru-RU"/>
        </w:rPr>
        <w:t xml:space="preserve"> этом служебная записка должна содержать:1) наименование, количество (объем) закупаемых товаров, работ, услуг;2) срок поставки товаров, выполнения работ, оказания услуг;3) место поставки товаров, выполнения работ, оказания услуг;4) цену за единицу и общую сумму закупаемых товаров, работ, услуг без </w:t>
      </w:r>
      <w:r w:rsidRPr="008A6F0E">
        <w:rPr>
          <w:rFonts w:ascii="Times New Roman" w:eastAsia="Times New Roman" w:hAnsi="Times New Roman" w:cs="Times New Roman"/>
          <w:color w:val="333333"/>
          <w:sz w:val="28"/>
          <w:szCs w:val="28"/>
          <w:lang w:eastAsia="ru-RU"/>
        </w:rPr>
        <w:lastRenderedPageBreak/>
        <w:t>учета НДС;5) размер авансового платежа (при необходимости).10.</w:t>
      </w:r>
      <w:r w:rsidRPr="008A6F0E">
        <w:rPr>
          <w:rFonts w:ascii="Times New Roman" w:eastAsia="Times New Roman" w:hAnsi="Times New Roman" w:cs="Times New Roman"/>
          <w:color w:val="333333"/>
          <w:sz w:val="28"/>
          <w:szCs w:val="28"/>
          <w:lang w:eastAsia="ru-RU"/>
        </w:rPr>
        <w:tab/>
        <w:t>Организатор закупок в течение двух рабочих дней с момента получения служебной записки с положительной резолюцией первого руководителя/ Уполномоченного лица Заказчика, готовит проект приказа о проведении закупок товаров, работ, услуг способом запроса ценовых предложений, утверждении технической спецификации, состава членов и секретаря Комиссии.</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4. Закупки способом запроса ценовых предложений</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4.1. Общие положения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11.</w:t>
      </w:r>
      <w:r w:rsidRPr="008A6F0E">
        <w:rPr>
          <w:rFonts w:ascii="Times New Roman" w:eastAsia="Times New Roman" w:hAnsi="Times New Roman" w:cs="Times New Roman"/>
          <w:color w:val="333333"/>
          <w:sz w:val="28"/>
          <w:szCs w:val="28"/>
          <w:lang w:eastAsia="ru-RU"/>
        </w:rPr>
        <w:tab/>
        <w:t xml:space="preserve">Выбор поставщика осуществляется способами запроса ценовых предложений и из одного </w:t>
      </w:r>
      <w:proofErr w:type="spellStart"/>
      <w:r w:rsidRPr="008A6F0E">
        <w:rPr>
          <w:rFonts w:ascii="Times New Roman" w:eastAsia="Times New Roman" w:hAnsi="Times New Roman" w:cs="Times New Roman"/>
          <w:color w:val="333333"/>
          <w:sz w:val="28"/>
          <w:szCs w:val="28"/>
          <w:lang w:eastAsia="ru-RU"/>
        </w:rPr>
        <w:t>источника.НПП</w:t>
      </w:r>
      <w:proofErr w:type="spellEnd"/>
      <w:r w:rsidRPr="008A6F0E">
        <w:rPr>
          <w:rFonts w:ascii="Times New Roman" w:eastAsia="Times New Roman" w:hAnsi="Times New Roman" w:cs="Times New Roman"/>
          <w:color w:val="333333"/>
          <w:sz w:val="28"/>
          <w:szCs w:val="28"/>
          <w:lang w:eastAsia="ru-RU"/>
        </w:rPr>
        <w:t xml:space="preserve"> вправе выступать организатором централизованных закупок товаров, работ и услуг для Заказчика независимо от сумм закупок. При этом, Заказчик не вправе осуществлять закупки товаров, работ, услуг, сумма которых превышает </w:t>
      </w:r>
      <w:proofErr w:type="spellStart"/>
      <w:r w:rsidRPr="008A6F0E">
        <w:rPr>
          <w:rFonts w:ascii="Times New Roman" w:eastAsia="Times New Roman" w:hAnsi="Times New Roman" w:cs="Times New Roman"/>
          <w:color w:val="333333"/>
          <w:sz w:val="28"/>
          <w:szCs w:val="28"/>
          <w:lang w:eastAsia="ru-RU"/>
        </w:rPr>
        <w:t>четырехтысячекратный</w:t>
      </w:r>
      <w:proofErr w:type="spellEnd"/>
      <w:r w:rsidRPr="008A6F0E">
        <w:rPr>
          <w:rFonts w:ascii="Times New Roman" w:eastAsia="Times New Roman" w:hAnsi="Times New Roman" w:cs="Times New Roman"/>
          <w:color w:val="333333"/>
          <w:sz w:val="28"/>
          <w:szCs w:val="28"/>
          <w:lang w:eastAsia="ru-RU"/>
        </w:rPr>
        <w:t xml:space="preserve"> размер месячного расчётного показателя, установленного законом о республиканском бюджете на соответствующий финансовый </w:t>
      </w:r>
      <w:proofErr w:type="spellStart"/>
      <w:r w:rsidRPr="008A6F0E">
        <w:rPr>
          <w:rFonts w:ascii="Times New Roman" w:eastAsia="Times New Roman" w:hAnsi="Times New Roman" w:cs="Times New Roman"/>
          <w:color w:val="333333"/>
          <w:sz w:val="28"/>
          <w:szCs w:val="28"/>
          <w:lang w:eastAsia="ru-RU"/>
        </w:rPr>
        <w:t>год.По</w:t>
      </w:r>
      <w:proofErr w:type="spellEnd"/>
      <w:r w:rsidRPr="008A6F0E">
        <w:rPr>
          <w:rFonts w:ascii="Times New Roman" w:eastAsia="Times New Roman" w:hAnsi="Times New Roman" w:cs="Times New Roman"/>
          <w:color w:val="333333"/>
          <w:sz w:val="28"/>
          <w:szCs w:val="28"/>
          <w:lang w:eastAsia="ru-RU"/>
        </w:rPr>
        <w:t xml:space="preserve"> итогам централизованных закупок Заказчик обязан заключить договор о закупках с поставщиком, определенным по итогам централизованных закупок в сроки, установленные настоящими Правилами.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12.</w:t>
      </w:r>
      <w:r w:rsidRPr="008A6F0E">
        <w:rPr>
          <w:rFonts w:ascii="Times New Roman" w:eastAsia="Times New Roman" w:hAnsi="Times New Roman" w:cs="Times New Roman"/>
          <w:color w:val="333333"/>
          <w:sz w:val="28"/>
          <w:szCs w:val="28"/>
          <w:lang w:eastAsia="ru-RU"/>
        </w:rPr>
        <w:tab/>
        <w:t>Процедура закупок способом запроса ценовых предложений предусматривает проведение следующих последовательных мероприятий:</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 принятие решения о проведении закупок товаров, работ, услуг способом запроса ценовых предложений, утверждение технической спецификации и состава членов и секретаря Комиссии;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 xml:space="preserve">2) размещение объявления о проведении закупок способом запроса ценовых предложений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и/или собственном интернет ресурсе Заказчика, согласно приложения № 1;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 предоставление потенциальными поставщиками ценовых предложений с приложением необходимых документов;</w:t>
      </w:r>
      <w:r w:rsidRPr="008A6F0E">
        <w:rPr>
          <w:rFonts w:ascii="Times New Roman" w:eastAsia="Times New Roman" w:hAnsi="Times New Roman" w:cs="Times New Roman"/>
          <w:color w:val="333333"/>
          <w:sz w:val="28"/>
          <w:szCs w:val="28"/>
          <w:lang w:eastAsia="ru-RU"/>
        </w:rPr>
        <w:tab/>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 приём и регистрация секретарём Комиссии ценовых предложений потенциальных поставщиков;</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 заседание Комиссии, оформление протокола об итогах закупок в соответствии с Приложением 2 к Правилам;</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 xml:space="preserve">6) размещение протокола об итогах закупок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и/или собственном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7) заключение с поставщиком договора о закупках.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4.2. Комиссия по рассмотрению ценовых предложений</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13.</w:t>
      </w:r>
      <w:r w:rsidRPr="008A6F0E">
        <w:rPr>
          <w:rFonts w:ascii="Times New Roman" w:eastAsia="Times New Roman" w:hAnsi="Times New Roman" w:cs="Times New Roman"/>
          <w:color w:val="333333"/>
          <w:sz w:val="28"/>
          <w:szCs w:val="28"/>
          <w:lang w:eastAsia="ru-RU"/>
        </w:rPr>
        <w:tab/>
        <w:t xml:space="preserve">Состав членов Комиссии должен состоять не менее чем из трех человек, и </w:t>
      </w:r>
      <w:proofErr w:type="gramStart"/>
      <w:r w:rsidRPr="008A6F0E">
        <w:rPr>
          <w:rFonts w:ascii="Times New Roman" w:eastAsia="Times New Roman" w:hAnsi="Times New Roman" w:cs="Times New Roman"/>
          <w:color w:val="333333"/>
          <w:sz w:val="28"/>
          <w:szCs w:val="28"/>
          <w:lang w:eastAsia="ru-RU"/>
        </w:rPr>
        <w:t>включает:-</w:t>
      </w:r>
      <w:proofErr w:type="gramEnd"/>
      <w:r w:rsidRPr="008A6F0E">
        <w:rPr>
          <w:rFonts w:ascii="Times New Roman" w:eastAsia="Times New Roman" w:hAnsi="Times New Roman" w:cs="Times New Roman"/>
          <w:color w:val="333333"/>
          <w:sz w:val="28"/>
          <w:szCs w:val="28"/>
          <w:lang w:eastAsia="ru-RU"/>
        </w:rPr>
        <w:t xml:space="preserve"> руководящего работника Заказчика, курирующего Инициатора              закупок – Председатель комиссии;- представителя Инициатора закупок;- представителя Организатора закупок;- представителя структурного подразделения, курирующего вопросы правового обеспечения </w:t>
      </w:r>
      <w:r w:rsidRPr="008A6F0E">
        <w:rPr>
          <w:rFonts w:ascii="Times New Roman" w:eastAsia="Times New Roman" w:hAnsi="Times New Roman" w:cs="Times New Roman"/>
          <w:color w:val="333333"/>
          <w:sz w:val="28"/>
          <w:szCs w:val="28"/>
          <w:lang w:eastAsia="ru-RU"/>
        </w:rPr>
        <w:lastRenderedPageBreak/>
        <w:t>Заказчика;- представителя аккредитованных в системе НПП ассоциаций (союзов) (по согласованию).</w:t>
      </w: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4.3. Размещение объявления о проведении закупок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14.</w:t>
      </w:r>
      <w:r w:rsidRPr="008A6F0E">
        <w:rPr>
          <w:rFonts w:ascii="Times New Roman" w:eastAsia="Times New Roman" w:hAnsi="Times New Roman" w:cs="Times New Roman"/>
          <w:color w:val="333333"/>
          <w:sz w:val="28"/>
          <w:szCs w:val="28"/>
          <w:lang w:eastAsia="ru-RU"/>
        </w:rPr>
        <w:tab/>
        <w:t xml:space="preserve">Организатор закупок в срок не более трех рабочих дней со дня подписания приказа, указанного в пункте 10 Правил, размещает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и/или собственном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объявление о проведении закупок в соответствии с Приложением 1 к Правилам и проект договора о закупках.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15.</w:t>
      </w:r>
      <w:r w:rsidRPr="008A6F0E">
        <w:rPr>
          <w:rFonts w:ascii="Times New Roman" w:eastAsia="Times New Roman" w:hAnsi="Times New Roman" w:cs="Times New Roman"/>
          <w:color w:val="333333"/>
          <w:sz w:val="28"/>
          <w:szCs w:val="28"/>
          <w:lang w:eastAsia="ru-RU"/>
        </w:rPr>
        <w:tab/>
        <w:t>Объявление в обязательном порядке должно содержать следующую информацию:1) о планируемом проведении закупок способом запроса ценовых предложений - наименование, краткая характеристика, а также требуемые объем, место, условия оплаты, сроки и условия поставки товаров, выполнения работ, оказания услуг, с приложением технической спецификации;2) о сроке начала и окончания представления потенциальными поставщиками ценовых предложений; 3) о месте, дате и времени начала процедуры вскрытия конвертов с ценовыми предложениями;4) проект договора о закупках;5) сведения о суммах, выделенных для приобретения товаров, работ, услуг, без учета НДС;6) требования в части оформления конвертов с ценовыми предложениями;7) текст пункта 7 и части первой пункта 56 Правил.</w:t>
      </w: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4.4. Порядок представления ценовых предложений</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16.</w:t>
      </w:r>
      <w:r w:rsidRPr="008A6F0E">
        <w:rPr>
          <w:rFonts w:ascii="Times New Roman" w:eastAsia="Times New Roman" w:hAnsi="Times New Roman" w:cs="Times New Roman"/>
          <w:color w:val="333333"/>
          <w:sz w:val="28"/>
          <w:szCs w:val="28"/>
          <w:lang w:eastAsia="ru-RU"/>
        </w:rPr>
        <w:tab/>
        <w:t>Срок представления ценовых предложений составляет 7 (семь) рабочих дней со дня размещения объявления.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17.</w:t>
      </w:r>
      <w:r w:rsidRPr="008A6F0E">
        <w:rPr>
          <w:rFonts w:ascii="Times New Roman" w:eastAsia="Times New Roman" w:hAnsi="Times New Roman" w:cs="Times New Roman"/>
          <w:color w:val="333333"/>
          <w:sz w:val="28"/>
          <w:szCs w:val="28"/>
          <w:lang w:eastAsia="ru-RU"/>
        </w:rPr>
        <w:tab/>
        <w:t>Представление потенциальным поставщиком ценового предложения является формой выражения его согласия осуществить поставку товара, выполнение работ, оказание услуг с соблюдением условий, предусмотренных в информации о проведении закупок и проектом договора о закупках.</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18.</w:t>
      </w:r>
      <w:r w:rsidRPr="008A6F0E">
        <w:rPr>
          <w:rFonts w:ascii="Times New Roman" w:eastAsia="Times New Roman" w:hAnsi="Times New Roman" w:cs="Times New Roman"/>
          <w:color w:val="333333"/>
          <w:sz w:val="28"/>
          <w:szCs w:val="28"/>
          <w:lang w:eastAsia="ru-RU"/>
        </w:rPr>
        <w:tab/>
        <w:t xml:space="preserve">Ценовое предложение представляется в запечатанном конверте до времени начала процедуры вскрытия конвертов, указанного в объявлении о закупках способом ценовых предложений. При этом пакет документов представляется потенциальным поставщиком в прошитом виде, с </w:t>
      </w:r>
      <w:proofErr w:type="gramStart"/>
      <w:r w:rsidRPr="008A6F0E">
        <w:rPr>
          <w:rFonts w:ascii="Times New Roman" w:eastAsia="Times New Roman" w:hAnsi="Times New Roman" w:cs="Times New Roman"/>
          <w:color w:val="333333"/>
          <w:sz w:val="28"/>
          <w:szCs w:val="28"/>
          <w:lang w:eastAsia="ru-RU"/>
        </w:rPr>
        <w:t>пронумерованными страницами</w:t>
      </w:r>
      <w:proofErr w:type="gramEnd"/>
      <w:r w:rsidRPr="008A6F0E">
        <w:rPr>
          <w:rFonts w:ascii="Times New Roman" w:eastAsia="Times New Roman" w:hAnsi="Times New Roman" w:cs="Times New Roman"/>
          <w:color w:val="333333"/>
          <w:sz w:val="28"/>
          <w:szCs w:val="28"/>
          <w:lang w:eastAsia="ru-RU"/>
        </w:rPr>
        <w:t xml:space="preserve"> и последняя страница заверяется его подписью и печатью (при ее наличии). Каждый потенциальный поставщик подает только одно ценовое предложение, скрепленное подписью и печатью (при ее наличии) потенциального поставщика, которое должно содержать следующие сведения и документы:1) наименование, фактический адрес потенциального поставщика;2) наименование, характеристики и количество поставляемых товаров, наименование и объем выполняемых работ, оказываемых услуг;3) место и сроки поставки товаров, выполнения работ, оказания услуг;4) цену за единицу и общую цену товаров, работ, услуг, без учета НДС, с включенными в нее расходами, связанными с поставкой товара, выполнения работ, оказания услуг;5) копию справки о государственной регистрации (перерегистрации) юридического лица, копию документа о регистрации в качестве субъекта предпринимательства, для временного объединения юридических лиц (консорциум) - нотариально </w:t>
      </w:r>
      <w:r w:rsidRPr="008A6F0E">
        <w:rPr>
          <w:rFonts w:ascii="Times New Roman" w:eastAsia="Times New Roman" w:hAnsi="Times New Roman" w:cs="Times New Roman"/>
          <w:color w:val="333333"/>
          <w:sz w:val="28"/>
          <w:szCs w:val="28"/>
          <w:lang w:eastAsia="ru-RU"/>
        </w:rPr>
        <w:lastRenderedPageBreak/>
        <w:t>засвидетельствованную копию соглашения о консорциуме и справки о государственной регистрации (перерегистрации) участников консорциума;6) копию лицензии (в случае, если условиями закупок предполагается деятельность, которая подлежит обязательному лицензированию);7) техническую спецификацию, подписанную потенциальным поставщиком;8) оригинал справки установленной формы соответствующего налогового органа об отсутствии налоговой задолженности и задолженности по обязательным пенсионным взносам, обязательным профессиональным пенсионным взносам и социальным отчислениям (за исключением случаев, когда срок уплаты отсрочен в соответствии с законодательством Республики Казахстан), либо о наличии налоговой задолженности и задолженности по обязательным пенсионным взносам, обязательным профессиональным пенсионным взносам и социальным отчислениям менее одного тенге, выданной не ранее одного месяца, предшествующего дате вскрытия конвертов с ценовыми предложениями.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19.</w:t>
      </w:r>
      <w:r w:rsidRPr="008A6F0E">
        <w:rPr>
          <w:rFonts w:ascii="Times New Roman" w:eastAsia="Times New Roman" w:hAnsi="Times New Roman" w:cs="Times New Roman"/>
          <w:color w:val="333333"/>
          <w:sz w:val="28"/>
          <w:szCs w:val="28"/>
          <w:lang w:eastAsia="ru-RU"/>
        </w:rPr>
        <w:tab/>
        <w:t>На лицевой стороне запечатанного конверта с ценовым предложением потенциальный поставщик посредством набора машинописного текста должен указать:1) полное наименование, БИН (ИИН) и почтовый адрес потенциального поставщика;2) наименование и почтовый адрес Заказчика, которые должны соответствовать аналогичным сведениям, указанным в объявлении о закупках;3) наименование закупок товаров, работ, услуг, для участия в которых представляется ценовое предложение потенциального поставщика.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20.</w:t>
      </w:r>
      <w:r w:rsidRPr="008A6F0E">
        <w:rPr>
          <w:rFonts w:ascii="Times New Roman" w:eastAsia="Times New Roman" w:hAnsi="Times New Roman" w:cs="Times New Roman"/>
          <w:color w:val="333333"/>
          <w:sz w:val="28"/>
          <w:szCs w:val="28"/>
          <w:lang w:eastAsia="ru-RU"/>
        </w:rPr>
        <w:tab/>
        <w:t xml:space="preserve">Сведения о потенциальном поставщике подлежат внесению в соответствующий журнал регистрации ценовых предложений. Указанные сведения вносятся в журнал Секретарем Комиссии в хронологическом порядке по мере предоставления потенциальными поставщиками конвертов с ценовыми </w:t>
      </w:r>
      <w:proofErr w:type="spellStart"/>
      <w:r w:rsidRPr="008A6F0E">
        <w:rPr>
          <w:rFonts w:ascii="Times New Roman" w:eastAsia="Times New Roman" w:hAnsi="Times New Roman" w:cs="Times New Roman"/>
          <w:color w:val="333333"/>
          <w:sz w:val="28"/>
          <w:szCs w:val="28"/>
          <w:lang w:eastAsia="ru-RU"/>
        </w:rPr>
        <w:t>предложениями.Журнал</w:t>
      </w:r>
      <w:proofErr w:type="spellEnd"/>
      <w:r w:rsidRPr="008A6F0E">
        <w:rPr>
          <w:rFonts w:ascii="Times New Roman" w:eastAsia="Times New Roman" w:hAnsi="Times New Roman" w:cs="Times New Roman"/>
          <w:color w:val="333333"/>
          <w:sz w:val="28"/>
          <w:szCs w:val="28"/>
          <w:lang w:eastAsia="ru-RU"/>
        </w:rPr>
        <w:t xml:space="preserve"> регистрации ценовых предложений прошивается, страницы которого пронумеровываются и парафируются Организатором закупок. Последняя страница журнала регистрации ценовых предложений должна быть скреплена печатью Заказчика. Допускается ведение единого журнала по всем закупкам товаров, работ, услуг способом запроса ценовых предложений.</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21.</w:t>
      </w:r>
      <w:r w:rsidRPr="008A6F0E">
        <w:rPr>
          <w:rFonts w:ascii="Times New Roman" w:eastAsia="Times New Roman" w:hAnsi="Times New Roman" w:cs="Times New Roman"/>
          <w:color w:val="333333"/>
          <w:sz w:val="28"/>
          <w:szCs w:val="28"/>
          <w:lang w:eastAsia="ru-RU"/>
        </w:rPr>
        <w:tab/>
        <w:t>Конверт с ценовым предложением, не соответствующий требованиям пункта 19 Правил, а также представленный после времени начала процедуры вскрытия конвертов, возвращается и не подлежит регистрации.</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4.5. Порядок рассмотрения ценовых предложений</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22.</w:t>
      </w:r>
      <w:r w:rsidRPr="008A6F0E">
        <w:rPr>
          <w:rFonts w:ascii="Times New Roman" w:eastAsia="Times New Roman" w:hAnsi="Times New Roman" w:cs="Times New Roman"/>
          <w:color w:val="333333"/>
          <w:sz w:val="28"/>
          <w:szCs w:val="28"/>
          <w:lang w:eastAsia="ru-RU"/>
        </w:rPr>
        <w:tab/>
        <w:t>Заседания Комиссии проводятся при условии присутствия простого большинства состава Комиссии и оформляются протоколом об итогах закупок, который подписывается и парафируется полистно присутствующим составом Комиссии и секретарем Комиссии. В случае отсутствия кого-либо из состава Комиссии, в протоколе об итогах закупок указывается причина его отсутствия со ссылкой на документ, подтверждающий данный факт.</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lastRenderedPageBreak/>
        <w:t>23.</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отсутствия простого большинства состава Комиссии, Заказчиком, в целях достижения кворума производится замена кого-либо из отсутствующих из состава Комиссии на основании решения Заказчика. Замена отсутствующего секретаря Комиссии производится Заказчиком в обязательном порядке.</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24.</w:t>
      </w:r>
      <w:r w:rsidRPr="008A6F0E">
        <w:rPr>
          <w:rFonts w:ascii="Times New Roman" w:eastAsia="Times New Roman" w:hAnsi="Times New Roman" w:cs="Times New Roman"/>
          <w:color w:val="333333"/>
          <w:sz w:val="28"/>
          <w:szCs w:val="28"/>
          <w:lang w:eastAsia="ru-RU"/>
        </w:rPr>
        <w:tab/>
        <w:t xml:space="preserve">Решение Комиссии принимается открытым голосованием и считается принятым, если за него подано большинство голосов от общего числа присутствующих на заседании членов Комиссии. В случае равенства голосов, принятым считается решение, за которое проголосовал Председатель Комиссии. В случае несогласия с решением Комиссии любой член состава Комиссии имеет право на особое мнение, которое должно быть изложено в письменном виде, и приложено к протоколу об итогах закупок. При наличии у кого-либо из состава Комиссии конфликта интересов, данное лицо уведомляет об этом Комиссию, через секретаря комиссии, о чем делается запись в соответствующем протоколе об итогах закупок. При этом данное лицо исключается из состава Комиссии и производится его </w:t>
      </w:r>
      <w:proofErr w:type="spellStart"/>
      <w:r w:rsidRPr="008A6F0E">
        <w:rPr>
          <w:rFonts w:ascii="Times New Roman" w:eastAsia="Times New Roman" w:hAnsi="Times New Roman" w:cs="Times New Roman"/>
          <w:color w:val="333333"/>
          <w:sz w:val="28"/>
          <w:szCs w:val="28"/>
          <w:lang w:eastAsia="ru-RU"/>
        </w:rPr>
        <w:t>замена.Случаи</w:t>
      </w:r>
      <w:proofErr w:type="spellEnd"/>
      <w:r w:rsidRPr="008A6F0E">
        <w:rPr>
          <w:rFonts w:ascii="Times New Roman" w:eastAsia="Times New Roman" w:hAnsi="Times New Roman" w:cs="Times New Roman"/>
          <w:color w:val="333333"/>
          <w:sz w:val="28"/>
          <w:szCs w:val="28"/>
          <w:lang w:eastAsia="ru-RU"/>
        </w:rPr>
        <w:t xml:space="preserve"> и критерии возникновения конфликта интересов определяются в соответствии с Политикой по предотвращению и урегулированию конфликта интересов в отношении должностных лиц Национальной палаты предпринимателей Республики Казахстан «</w:t>
      </w:r>
      <w:proofErr w:type="spellStart"/>
      <w:r w:rsidRPr="008A6F0E">
        <w:rPr>
          <w:rFonts w:ascii="Times New Roman" w:eastAsia="Times New Roman" w:hAnsi="Times New Roman" w:cs="Times New Roman"/>
          <w:color w:val="333333"/>
          <w:sz w:val="28"/>
          <w:szCs w:val="28"/>
          <w:lang w:eastAsia="ru-RU"/>
        </w:rPr>
        <w:t>Атамекен</w:t>
      </w:r>
      <w:proofErr w:type="spellEnd"/>
      <w:r w:rsidRPr="008A6F0E">
        <w:rPr>
          <w:rFonts w:ascii="Times New Roman" w:eastAsia="Times New Roman" w:hAnsi="Times New Roman" w:cs="Times New Roman"/>
          <w:color w:val="333333"/>
          <w:sz w:val="28"/>
          <w:szCs w:val="28"/>
          <w:lang w:eastAsia="ru-RU"/>
        </w:rPr>
        <w:t>», палат предпринимателей областей, городов республиканского значения и столицы, а также юридических лиц с участием Национальной палаты предпринимателей Республики Казахстан «</w:t>
      </w:r>
      <w:proofErr w:type="spellStart"/>
      <w:r w:rsidRPr="008A6F0E">
        <w:rPr>
          <w:rFonts w:ascii="Times New Roman" w:eastAsia="Times New Roman" w:hAnsi="Times New Roman" w:cs="Times New Roman"/>
          <w:color w:val="333333"/>
          <w:sz w:val="28"/>
          <w:szCs w:val="28"/>
          <w:lang w:eastAsia="ru-RU"/>
        </w:rPr>
        <w:t>Атамекен</w:t>
      </w:r>
      <w:proofErr w:type="spellEnd"/>
      <w:r w:rsidRPr="008A6F0E">
        <w:rPr>
          <w:rFonts w:ascii="Times New Roman" w:eastAsia="Times New Roman" w:hAnsi="Times New Roman" w:cs="Times New Roman"/>
          <w:color w:val="333333"/>
          <w:sz w:val="28"/>
          <w:szCs w:val="28"/>
          <w:lang w:eastAsia="ru-RU"/>
        </w:rPr>
        <w:t>» в качестве учредителя, утвержденной Президиумом НПП.</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25.</w:t>
      </w:r>
      <w:r w:rsidRPr="008A6F0E">
        <w:rPr>
          <w:rFonts w:ascii="Times New Roman" w:eastAsia="Times New Roman" w:hAnsi="Times New Roman" w:cs="Times New Roman"/>
          <w:color w:val="333333"/>
          <w:sz w:val="28"/>
          <w:szCs w:val="28"/>
          <w:lang w:eastAsia="ru-RU"/>
        </w:rPr>
        <w:tab/>
        <w:t>Комиссия в день, время и месте, указанные в объявлении о закупках способом запроса ценовых предложений вскрывает конверты с ценовыми предложениями, оглашает ценовые предложения и приложенные документы. При этом, каждый из уполномоченных представителей потенциальных поставщиков вправе в течение 5 (пять) минут представить краткую презентацию своего ценового предложения.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26.</w:t>
      </w:r>
      <w:r w:rsidRPr="008A6F0E">
        <w:rPr>
          <w:rFonts w:ascii="Times New Roman" w:eastAsia="Times New Roman" w:hAnsi="Times New Roman" w:cs="Times New Roman"/>
          <w:color w:val="333333"/>
          <w:sz w:val="28"/>
          <w:szCs w:val="28"/>
          <w:lang w:eastAsia="ru-RU"/>
        </w:rPr>
        <w:tab/>
        <w:t xml:space="preserve">Заказчик в обязательном порядке осуществляет видеозапись процедуры вскрытия конвертов с ценовыми предложениями.    Представителям потенциального поставщика разрешается аудио и видеозапись процесса вскрытия конвертов с ценовыми предложениями, за исключением случаев, предусмотренных </w:t>
      </w:r>
      <w:proofErr w:type="spellStart"/>
      <w:r w:rsidRPr="008A6F0E">
        <w:rPr>
          <w:rFonts w:ascii="Times New Roman" w:eastAsia="Times New Roman" w:hAnsi="Times New Roman" w:cs="Times New Roman"/>
          <w:color w:val="333333"/>
          <w:sz w:val="28"/>
          <w:szCs w:val="28"/>
          <w:lang w:eastAsia="ru-RU"/>
        </w:rPr>
        <w:t>законодательством.Заказчик</w:t>
      </w:r>
      <w:proofErr w:type="spellEnd"/>
      <w:r w:rsidRPr="008A6F0E">
        <w:rPr>
          <w:rFonts w:ascii="Times New Roman" w:eastAsia="Times New Roman" w:hAnsi="Times New Roman" w:cs="Times New Roman"/>
          <w:color w:val="333333"/>
          <w:sz w:val="28"/>
          <w:szCs w:val="28"/>
          <w:lang w:eastAsia="ru-RU"/>
        </w:rPr>
        <w:t xml:space="preserve"> обязан обеспечить всем заинтересованным лицам беспрепятственный доступ к процедуре вскрытия </w:t>
      </w:r>
      <w:proofErr w:type="spellStart"/>
      <w:r w:rsidRPr="008A6F0E">
        <w:rPr>
          <w:rFonts w:ascii="Times New Roman" w:eastAsia="Times New Roman" w:hAnsi="Times New Roman" w:cs="Times New Roman"/>
          <w:color w:val="333333"/>
          <w:sz w:val="28"/>
          <w:szCs w:val="28"/>
          <w:lang w:eastAsia="ru-RU"/>
        </w:rPr>
        <w:t>конвертов.Уполномоченные</w:t>
      </w:r>
      <w:proofErr w:type="spellEnd"/>
      <w:r w:rsidRPr="008A6F0E">
        <w:rPr>
          <w:rFonts w:ascii="Times New Roman" w:eastAsia="Times New Roman" w:hAnsi="Times New Roman" w:cs="Times New Roman"/>
          <w:color w:val="333333"/>
          <w:sz w:val="28"/>
          <w:szCs w:val="28"/>
          <w:lang w:eastAsia="ru-RU"/>
        </w:rPr>
        <w:t xml:space="preserve"> представители потенциальных поставщиков имеют право ознакомиться с ценовыми предложениями других потенциальных поставщиков под роспись.</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27.</w:t>
      </w:r>
      <w:r w:rsidRPr="008A6F0E">
        <w:rPr>
          <w:rFonts w:ascii="Times New Roman" w:eastAsia="Times New Roman" w:hAnsi="Times New Roman" w:cs="Times New Roman"/>
          <w:color w:val="333333"/>
          <w:sz w:val="28"/>
          <w:szCs w:val="28"/>
          <w:lang w:eastAsia="ru-RU"/>
        </w:rPr>
        <w:tab/>
        <w:t xml:space="preserve">Комиссия оглашает цены, заявленные потенциальными поставщиками в ценовых предложениях, </w:t>
      </w:r>
      <w:proofErr w:type="spellStart"/>
      <w:r w:rsidRPr="008A6F0E">
        <w:rPr>
          <w:rFonts w:ascii="Times New Roman" w:eastAsia="Times New Roman" w:hAnsi="Times New Roman" w:cs="Times New Roman"/>
          <w:color w:val="333333"/>
          <w:sz w:val="28"/>
          <w:szCs w:val="28"/>
          <w:lang w:eastAsia="ru-RU"/>
        </w:rPr>
        <w:t>ознакамливает</w:t>
      </w:r>
      <w:proofErr w:type="spellEnd"/>
      <w:r w:rsidRPr="008A6F0E">
        <w:rPr>
          <w:rFonts w:ascii="Times New Roman" w:eastAsia="Times New Roman" w:hAnsi="Times New Roman" w:cs="Times New Roman"/>
          <w:color w:val="333333"/>
          <w:sz w:val="28"/>
          <w:szCs w:val="28"/>
          <w:lang w:eastAsia="ru-RU"/>
        </w:rPr>
        <w:t xml:space="preserve"> присутствующих уполномоченных представителей потенциальных поставщиков с представленными ценовыми предложениями под роспись.</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28.</w:t>
      </w:r>
      <w:r w:rsidRPr="008A6F0E">
        <w:rPr>
          <w:rFonts w:ascii="Times New Roman" w:eastAsia="Times New Roman" w:hAnsi="Times New Roman" w:cs="Times New Roman"/>
          <w:color w:val="333333"/>
          <w:sz w:val="28"/>
          <w:szCs w:val="28"/>
          <w:lang w:eastAsia="ru-RU"/>
        </w:rPr>
        <w:tab/>
        <w:t xml:space="preserve">Комиссия сопоставляет ценовые предложения и определяет потенциального поставщика, предложившего наименьшее ценовое предложение и ценовое предложение, которого соответствует требованиям </w:t>
      </w:r>
      <w:r>
        <w:rPr>
          <w:rFonts w:ascii="Times New Roman" w:eastAsia="Times New Roman" w:hAnsi="Times New Roman" w:cs="Times New Roman"/>
          <w:color w:val="333333"/>
          <w:sz w:val="28"/>
          <w:szCs w:val="28"/>
          <w:lang w:eastAsia="ru-RU"/>
        </w:rPr>
        <w:lastRenderedPageBreak/>
        <w:t xml:space="preserve">пункта 18 Правил. </w:t>
      </w:r>
      <w:r w:rsidRPr="008A6F0E">
        <w:rPr>
          <w:rFonts w:ascii="Times New Roman" w:eastAsia="Times New Roman" w:hAnsi="Times New Roman" w:cs="Times New Roman"/>
          <w:color w:val="333333"/>
          <w:sz w:val="28"/>
          <w:szCs w:val="28"/>
          <w:lang w:eastAsia="ru-RU"/>
        </w:rPr>
        <w:t>В случае если наименьшее ценовое предложение представлено несколькими потенциальными поставщиками, победителем признается потенциальный поставщик, который является отечественным товаропроизводителем закупаемого товара или отечественным поста</w:t>
      </w:r>
      <w:r>
        <w:rPr>
          <w:rFonts w:ascii="Times New Roman" w:eastAsia="Times New Roman" w:hAnsi="Times New Roman" w:cs="Times New Roman"/>
          <w:color w:val="333333"/>
          <w:sz w:val="28"/>
          <w:szCs w:val="28"/>
          <w:lang w:eastAsia="ru-RU"/>
        </w:rPr>
        <w:t xml:space="preserve">вщиком работ или услуг. </w:t>
      </w:r>
      <w:r w:rsidRPr="008A6F0E">
        <w:rPr>
          <w:rFonts w:ascii="Times New Roman" w:eastAsia="Times New Roman" w:hAnsi="Times New Roman" w:cs="Times New Roman"/>
          <w:color w:val="333333"/>
          <w:sz w:val="28"/>
          <w:szCs w:val="28"/>
          <w:lang w:eastAsia="ru-RU"/>
        </w:rPr>
        <w:t>В случае если наименьшее ценовое предложение представлено несколькими потенциальными поставщиками, являющимися отечественными товаропроизводителями закупаемого товара или отечественным поставщиком работ или услуг, победителем признается потенциальный поставщик, ценовое предложение которого поступило ранее ценовых предложений других потенциальных поставщиков.</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29.</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если ценовое предложение потенциального поставщика выражено в иной валюте, применяется курс Национального Банка Республики Казахстан на дату вскрытия ценовых предложений, для приведения ценовых предложений к единой валюте в целях их сопоставления.</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30.</w:t>
      </w:r>
      <w:r w:rsidRPr="008A6F0E">
        <w:rPr>
          <w:rFonts w:ascii="Times New Roman" w:eastAsia="Times New Roman" w:hAnsi="Times New Roman" w:cs="Times New Roman"/>
          <w:color w:val="333333"/>
          <w:sz w:val="28"/>
          <w:szCs w:val="28"/>
          <w:lang w:eastAsia="ru-RU"/>
        </w:rPr>
        <w:tab/>
        <w:t>Ценовое предложение потенциального поставщика подлежит отклонению, если:1) оно превышает сумму, выделенную для закупки;</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2) предлагаемые потенциальным поставщиком товары, работы и услуги не соответствуют требованиям технической спецификации Заказчика, потенциальный поставщик не согласен либо предлагает изменить и (или) дополнить условия закупок, за исключением случаев, когда потенциальный поставщик предлагает лучшие условия поставки товара, выполнения работ, оказания услуг, а также лучшие характеристики закупаемых товаров, работ, услуг;</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3) потенциальный поставщик предоставил более одного ценового предложения;</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4) представленное ценовое предложение не соответствует пункту 18 Правил;</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5) потенциальный поставщик является лицом, указанным в пунктах 7, 56 Правил.</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При отклонении ценовых предложений потенциального поставщика, в протоколе об итогах закупок указываются потенциальные поставщики чьи ценовые предложения были отклонены, с указанием основания.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val="kk-KZ" w:eastAsia="ru-RU"/>
        </w:rPr>
      </w:pPr>
      <w:r w:rsidRPr="008A6F0E">
        <w:rPr>
          <w:rFonts w:ascii="Times New Roman" w:eastAsia="Times New Roman" w:hAnsi="Times New Roman" w:cs="Times New Roman"/>
          <w:color w:val="333333"/>
          <w:sz w:val="28"/>
          <w:szCs w:val="28"/>
          <w:lang w:eastAsia="ru-RU"/>
        </w:rPr>
        <w:t>31.</w:t>
      </w:r>
      <w:r w:rsidRPr="008A6F0E">
        <w:rPr>
          <w:rFonts w:ascii="Times New Roman" w:eastAsia="Times New Roman" w:hAnsi="Times New Roman" w:cs="Times New Roman"/>
          <w:color w:val="333333"/>
          <w:sz w:val="28"/>
          <w:szCs w:val="28"/>
          <w:lang w:eastAsia="ru-RU"/>
        </w:rPr>
        <w:tab/>
        <w:t>Закупки способом запроса ценовых предложений признаются несостоявшимися в случае:1) представления менее двух ценовых предложений;2) в случае если после отклонения ценовых предложений по основаниям, предусмотренным пунктом 30 Правил, осталось менее двух ценовых предложений;3) потенциальный поставщик уклонился от заключения договора о закупках.</w:t>
      </w:r>
      <w:r>
        <w:rPr>
          <w:rFonts w:ascii="Times New Roman" w:eastAsia="Times New Roman" w:hAnsi="Times New Roman" w:cs="Times New Roman"/>
          <w:color w:val="333333"/>
          <w:sz w:val="28"/>
          <w:szCs w:val="28"/>
          <w:lang w:val="kk-KZ" w:eastAsia="ru-RU"/>
        </w:rPr>
        <w:t xml:space="preserve">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32.</w:t>
      </w:r>
      <w:r w:rsidRPr="008A6F0E">
        <w:rPr>
          <w:rFonts w:ascii="Times New Roman" w:eastAsia="Times New Roman" w:hAnsi="Times New Roman" w:cs="Times New Roman"/>
          <w:color w:val="333333"/>
          <w:sz w:val="28"/>
          <w:szCs w:val="28"/>
          <w:lang w:eastAsia="ru-RU"/>
        </w:rPr>
        <w:tab/>
        <w:t>В случае признания закупок способом запроса ценовых предложений несостоявшимися, Заказчик вправе: 1)</w:t>
      </w:r>
      <w:r w:rsidRPr="008A6F0E">
        <w:rPr>
          <w:rFonts w:ascii="Times New Roman" w:eastAsia="Times New Roman" w:hAnsi="Times New Roman" w:cs="Times New Roman"/>
          <w:color w:val="333333"/>
          <w:sz w:val="28"/>
          <w:szCs w:val="28"/>
          <w:lang w:eastAsia="ru-RU"/>
        </w:rPr>
        <w:tab/>
        <w:t xml:space="preserve">повторно провести закупки способом запроса ценовых предложений; 2) изменить условия закупок и повторно провести закупки способом запроса ценовых предложений;3) осуществить закупки способом из одного </w:t>
      </w:r>
      <w:proofErr w:type="spellStart"/>
      <w:r w:rsidRPr="008A6F0E">
        <w:rPr>
          <w:rFonts w:ascii="Times New Roman" w:eastAsia="Times New Roman" w:hAnsi="Times New Roman" w:cs="Times New Roman"/>
          <w:color w:val="333333"/>
          <w:sz w:val="28"/>
          <w:szCs w:val="28"/>
          <w:lang w:eastAsia="ru-RU"/>
        </w:rPr>
        <w:t>источника.Решение</w:t>
      </w:r>
      <w:proofErr w:type="spellEnd"/>
      <w:r w:rsidRPr="008A6F0E">
        <w:rPr>
          <w:rFonts w:ascii="Times New Roman" w:eastAsia="Times New Roman" w:hAnsi="Times New Roman" w:cs="Times New Roman"/>
          <w:color w:val="333333"/>
          <w:sz w:val="28"/>
          <w:szCs w:val="28"/>
          <w:lang w:eastAsia="ru-RU"/>
        </w:rPr>
        <w:t>, предусмотренное подпунктами 1) - 3) настоящего пункта Правил принимается Первым руководителем/Уполномоченным лицом Заказчика в течение 15 (пятнадцати) рабочих дней со дня, следующего за днем подписания итогов закупок.</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 xml:space="preserve">При этом, договор о закупках заключаемый на основании подпункта 3) настоящего пункта Правил, должен быть заключен на условиях, указанных </w:t>
      </w:r>
      <w:r w:rsidRPr="008A6F0E">
        <w:rPr>
          <w:rFonts w:ascii="Times New Roman" w:eastAsia="Times New Roman" w:hAnsi="Times New Roman" w:cs="Times New Roman"/>
          <w:color w:val="333333"/>
          <w:sz w:val="28"/>
          <w:szCs w:val="28"/>
          <w:lang w:eastAsia="ru-RU"/>
        </w:rPr>
        <w:lastRenderedPageBreak/>
        <w:t>в объявлении о проведении закупок способом запроса ценовых предложений и технической спецификации, и цена заключенного договора не должна превышать цену, указанную в объявлении о проведении закупок способом запроса ценовых предложений.</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Инициатор закупок готовит и после согласования с Организатором закупок направляет служебную записку за подписью руководящего работника Заказчика, курирующего Инициатора закупок с предложением по решениям, предусмотренным подпунктами 1) - 3) настоящего пункта Правил. Срок заключения договора должен составлять не более 10 (десяти) рабочих дней со дня принятия решения, предусмотренного подпунктом 3) настоящего пункта Правил.  При этом, в случае инициации решения по подпункту 3) настоящего пункта Правил, Инициатор закупок должен подтвердить соответствие предлагаемого потенциального поставщика требованиям и условиям, указанным в объявлении о проведении закупок способом запроса ценовых предложений и технической спецификации.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33.</w:t>
      </w:r>
      <w:r w:rsidRPr="008A6F0E">
        <w:rPr>
          <w:rFonts w:ascii="Times New Roman" w:eastAsia="Times New Roman" w:hAnsi="Times New Roman" w:cs="Times New Roman"/>
          <w:color w:val="333333"/>
          <w:sz w:val="28"/>
          <w:szCs w:val="28"/>
          <w:lang w:eastAsia="ru-RU"/>
        </w:rPr>
        <w:tab/>
        <w:t>Итоги закупок способом запроса ценовых предложений оформляются в виде протокола об итогах закупок (Приложение 2 к Правилам), который подписывается и парафируется полистно чле</w:t>
      </w:r>
      <w:r>
        <w:rPr>
          <w:rFonts w:ascii="Times New Roman" w:eastAsia="Times New Roman" w:hAnsi="Times New Roman" w:cs="Times New Roman"/>
          <w:color w:val="333333"/>
          <w:sz w:val="28"/>
          <w:szCs w:val="28"/>
          <w:lang w:eastAsia="ru-RU"/>
        </w:rPr>
        <w:t>нами Комиссии не позднее </w:t>
      </w:r>
      <w:r w:rsidRPr="008A6F0E">
        <w:rPr>
          <w:rFonts w:ascii="Times New Roman" w:eastAsia="Times New Roman" w:hAnsi="Times New Roman" w:cs="Times New Roman"/>
          <w:color w:val="333333"/>
          <w:sz w:val="28"/>
          <w:szCs w:val="28"/>
          <w:lang w:eastAsia="ru-RU"/>
        </w:rPr>
        <w:t xml:space="preserve">2 (двух) рабочих дней со дня рассмотрения ценовых </w:t>
      </w:r>
      <w:proofErr w:type="spellStart"/>
      <w:r w:rsidRPr="008A6F0E">
        <w:rPr>
          <w:rFonts w:ascii="Times New Roman" w:eastAsia="Times New Roman" w:hAnsi="Times New Roman" w:cs="Times New Roman"/>
          <w:color w:val="333333"/>
          <w:sz w:val="28"/>
          <w:szCs w:val="28"/>
          <w:lang w:eastAsia="ru-RU"/>
        </w:rPr>
        <w:t>предложений.Протокол</w:t>
      </w:r>
      <w:proofErr w:type="spellEnd"/>
      <w:r w:rsidRPr="008A6F0E">
        <w:rPr>
          <w:rFonts w:ascii="Times New Roman" w:eastAsia="Times New Roman" w:hAnsi="Times New Roman" w:cs="Times New Roman"/>
          <w:color w:val="333333"/>
          <w:sz w:val="28"/>
          <w:szCs w:val="28"/>
          <w:lang w:eastAsia="ru-RU"/>
        </w:rPr>
        <w:t xml:space="preserve"> об итогах закупок долж</w:t>
      </w:r>
      <w:r>
        <w:rPr>
          <w:rFonts w:ascii="Times New Roman" w:eastAsia="Times New Roman" w:hAnsi="Times New Roman" w:cs="Times New Roman"/>
          <w:color w:val="333333"/>
          <w:sz w:val="28"/>
          <w:szCs w:val="28"/>
          <w:lang w:eastAsia="ru-RU"/>
        </w:rPr>
        <w:t>ен содержать сведения:1)</w:t>
      </w:r>
      <w:r>
        <w:rPr>
          <w:rFonts w:ascii="Times New Roman" w:eastAsia="Times New Roman" w:hAnsi="Times New Roman" w:cs="Times New Roman"/>
          <w:color w:val="333333"/>
          <w:sz w:val="28"/>
          <w:szCs w:val="28"/>
          <w:lang w:eastAsia="ru-RU"/>
        </w:rPr>
        <w:tab/>
        <w:t>полно</w:t>
      </w:r>
      <w:r>
        <w:rPr>
          <w:rFonts w:ascii="Times New Roman" w:eastAsia="Times New Roman" w:hAnsi="Times New Roman" w:cs="Times New Roman"/>
          <w:color w:val="333333"/>
          <w:sz w:val="28"/>
          <w:szCs w:val="28"/>
          <w:lang w:val="kk-KZ" w:eastAsia="ru-RU"/>
        </w:rPr>
        <w:t xml:space="preserve">е </w:t>
      </w:r>
      <w:r w:rsidRPr="008A6F0E">
        <w:rPr>
          <w:rFonts w:ascii="Times New Roman" w:eastAsia="Times New Roman" w:hAnsi="Times New Roman" w:cs="Times New Roman"/>
          <w:color w:val="333333"/>
          <w:sz w:val="28"/>
          <w:szCs w:val="28"/>
          <w:lang w:eastAsia="ru-RU"/>
        </w:rPr>
        <w:t>наименование Заказчика, его почтовый адрес;</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2)</w:t>
      </w:r>
      <w:r w:rsidRPr="008A6F0E">
        <w:rPr>
          <w:rFonts w:ascii="Times New Roman" w:eastAsia="Times New Roman" w:hAnsi="Times New Roman" w:cs="Times New Roman"/>
          <w:color w:val="333333"/>
          <w:sz w:val="28"/>
          <w:szCs w:val="28"/>
          <w:lang w:eastAsia="ru-RU"/>
        </w:rPr>
        <w:tab/>
        <w:t>состав Комиссии;</w:t>
      </w:r>
      <w:r>
        <w:rPr>
          <w:rFonts w:ascii="Times New Roman" w:eastAsia="Times New Roman" w:hAnsi="Times New Roman" w:cs="Times New Roman"/>
          <w:color w:val="333333"/>
          <w:sz w:val="28"/>
          <w:szCs w:val="28"/>
          <w:lang w:val="kk-KZ" w:eastAsia="ru-RU"/>
        </w:rPr>
        <w:t xml:space="preserve"> </w:t>
      </w:r>
      <w:r>
        <w:rPr>
          <w:rFonts w:ascii="Times New Roman" w:eastAsia="Times New Roman" w:hAnsi="Times New Roman" w:cs="Times New Roman"/>
          <w:color w:val="333333"/>
          <w:sz w:val="28"/>
          <w:szCs w:val="28"/>
          <w:lang w:eastAsia="ru-RU"/>
        </w:rPr>
        <w:t>3)</w:t>
      </w:r>
      <w:r w:rsidRPr="008A6F0E">
        <w:rPr>
          <w:rFonts w:ascii="Times New Roman" w:eastAsia="Times New Roman" w:hAnsi="Times New Roman" w:cs="Times New Roman"/>
          <w:color w:val="333333"/>
          <w:sz w:val="28"/>
          <w:szCs w:val="28"/>
          <w:lang w:eastAsia="ru-RU"/>
        </w:rPr>
        <w:t>название проведенных закупок товаров, работ, услуг способом запроса ценовых предложений;</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4) полное наименование потенциальных поставщиков, представивших ценовые предложения до истечения окончательного срока представления ценовых предложений, заявленные ими цены на товары, работы, услуги;</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5) об отклоненных ценовых предложениях с обоснованием причин отклонения;6) о победителе закупок способом запроса ценовых предложений;</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 xml:space="preserve">7) о сумме и сроках заключения договора о закупках в случае, если закупки способом запроса ценовых предложений </w:t>
      </w:r>
      <w:proofErr w:type="spellStart"/>
      <w:r w:rsidRPr="008A6F0E">
        <w:rPr>
          <w:rFonts w:ascii="Times New Roman" w:eastAsia="Times New Roman" w:hAnsi="Times New Roman" w:cs="Times New Roman"/>
          <w:color w:val="333333"/>
          <w:sz w:val="28"/>
          <w:szCs w:val="28"/>
          <w:lang w:eastAsia="ru-RU"/>
        </w:rPr>
        <w:t>состоялись.Организатор</w:t>
      </w:r>
      <w:proofErr w:type="spellEnd"/>
      <w:r w:rsidRPr="008A6F0E">
        <w:rPr>
          <w:rFonts w:ascii="Times New Roman" w:eastAsia="Times New Roman" w:hAnsi="Times New Roman" w:cs="Times New Roman"/>
          <w:color w:val="333333"/>
          <w:sz w:val="28"/>
          <w:szCs w:val="28"/>
          <w:lang w:eastAsia="ru-RU"/>
        </w:rPr>
        <w:t xml:space="preserve"> закупок не позднее 3 (трех) рабочих дней со дня подписания итогов закупок способом запроса ценовых предложений обязан разместить протокол об итогах закупок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и/или собственном интернет </w:t>
      </w:r>
      <w:proofErr w:type="spellStart"/>
      <w:r w:rsidRPr="008A6F0E">
        <w:rPr>
          <w:rFonts w:ascii="Times New Roman" w:eastAsia="Times New Roman" w:hAnsi="Times New Roman" w:cs="Times New Roman"/>
          <w:color w:val="333333"/>
          <w:sz w:val="28"/>
          <w:szCs w:val="28"/>
          <w:lang w:eastAsia="ru-RU"/>
        </w:rPr>
        <w:t>ресурсе.В</w:t>
      </w:r>
      <w:proofErr w:type="spellEnd"/>
      <w:r w:rsidRPr="008A6F0E">
        <w:rPr>
          <w:rFonts w:ascii="Times New Roman" w:eastAsia="Times New Roman" w:hAnsi="Times New Roman" w:cs="Times New Roman"/>
          <w:color w:val="333333"/>
          <w:sz w:val="28"/>
          <w:szCs w:val="28"/>
          <w:lang w:eastAsia="ru-RU"/>
        </w:rPr>
        <w:t xml:space="preserve"> случае если закупки будут признаны несостоявшимися, в протоколе об итогах закупок указывается основание признания закупок несостоявшимися.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34.</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обнаружения нарушений, влияющих на итоги закупки способом запроса ценовых предложений в проводимой/проведенной закупке способом запроса ценовых предложений, Заказчик до момента заключения договора обязан отменить закупки или их итоги. При этом, закупка должна быть проведена </w:t>
      </w:r>
      <w:proofErr w:type="spellStart"/>
      <w:r w:rsidRPr="008A6F0E">
        <w:rPr>
          <w:rFonts w:ascii="Times New Roman" w:eastAsia="Times New Roman" w:hAnsi="Times New Roman" w:cs="Times New Roman"/>
          <w:color w:val="333333"/>
          <w:sz w:val="28"/>
          <w:szCs w:val="28"/>
          <w:lang w:eastAsia="ru-RU"/>
        </w:rPr>
        <w:t>повторно.Решение</w:t>
      </w:r>
      <w:proofErr w:type="spellEnd"/>
      <w:r w:rsidRPr="008A6F0E">
        <w:rPr>
          <w:rFonts w:ascii="Times New Roman" w:eastAsia="Times New Roman" w:hAnsi="Times New Roman" w:cs="Times New Roman"/>
          <w:color w:val="333333"/>
          <w:sz w:val="28"/>
          <w:szCs w:val="28"/>
          <w:lang w:eastAsia="ru-RU"/>
        </w:rPr>
        <w:t xml:space="preserve"> об отмене закупок или их итогов принимается Комиссией и оформляется протоколом об отмене закупок. Организатор закупок в течение 3 (трех) рабочих дней со дня подписания протокола об отмене закупок или их итогов обязан известить об этом лиц, участвовавших в проводимых закупках и опубликовать соответствующее объявление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и/или собственном интернет ресурсе.</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lastRenderedPageBreak/>
        <w:t>35.</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обнаружения нарушений в содержании объявления закупок способом запроса ценовых предложений до даты вскрытия конвертов с ценовыми предложениями потенциальных поставщиков Заказчик обязан привести в соответствие содержание объявления и объявить закупки в течение 3 (трех) рабочих дней со дня обнаружения.</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4.6. Закупки способом из одного источника</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36.</w:t>
      </w:r>
      <w:r w:rsidRPr="008A6F0E">
        <w:rPr>
          <w:rFonts w:ascii="Times New Roman" w:eastAsia="Times New Roman" w:hAnsi="Times New Roman" w:cs="Times New Roman"/>
          <w:color w:val="333333"/>
          <w:sz w:val="28"/>
          <w:szCs w:val="28"/>
          <w:lang w:eastAsia="ru-RU"/>
        </w:rPr>
        <w:tab/>
        <w:t>Заказчик вправе осуществлять закупки способом из одного источника путем прямого заключения договора.37.</w:t>
      </w:r>
      <w:r w:rsidRPr="008A6F0E">
        <w:rPr>
          <w:rFonts w:ascii="Times New Roman" w:eastAsia="Times New Roman" w:hAnsi="Times New Roman" w:cs="Times New Roman"/>
          <w:color w:val="333333"/>
          <w:sz w:val="28"/>
          <w:szCs w:val="28"/>
          <w:lang w:eastAsia="ru-RU"/>
        </w:rPr>
        <w:tab/>
        <w:t>Заказчик вправе осуществить закупки способом из одного источника в следующих случаях:1)</w:t>
      </w:r>
      <w:r w:rsidRPr="008A6F0E">
        <w:rPr>
          <w:rFonts w:ascii="Times New Roman" w:eastAsia="Times New Roman" w:hAnsi="Times New Roman" w:cs="Times New Roman"/>
          <w:color w:val="333333"/>
          <w:sz w:val="28"/>
          <w:szCs w:val="28"/>
          <w:lang w:eastAsia="ru-RU"/>
        </w:rPr>
        <w:tab/>
        <w:t xml:space="preserve">если закупки способом запроса ценового предложения признаны </w:t>
      </w:r>
      <w:proofErr w:type="spellStart"/>
      <w:r w:rsidRPr="008A6F0E">
        <w:rPr>
          <w:rFonts w:ascii="Times New Roman" w:eastAsia="Times New Roman" w:hAnsi="Times New Roman" w:cs="Times New Roman"/>
          <w:color w:val="333333"/>
          <w:sz w:val="28"/>
          <w:szCs w:val="28"/>
          <w:lang w:eastAsia="ru-RU"/>
        </w:rPr>
        <w:t>несостоявшимися.В</w:t>
      </w:r>
      <w:proofErr w:type="spellEnd"/>
      <w:r w:rsidRPr="008A6F0E">
        <w:rPr>
          <w:rFonts w:ascii="Times New Roman" w:eastAsia="Times New Roman" w:hAnsi="Times New Roman" w:cs="Times New Roman"/>
          <w:color w:val="333333"/>
          <w:sz w:val="28"/>
          <w:szCs w:val="28"/>
          <w:lang w:eastAsia="ru-RU"/>
        </w:rPr>
        <w:t xml:space="preserve"> случае, если закупки способом запроса ценовых предложений признаны несостоявшимися в связи с признанием одного потенциального поставщика соответствующим требованиям технической спецификации или наличием одного не отклоненного ценового предложения потенциального поставщика, Заказчик осуществляет закупки у данного потенциального поставщика. Данное решение должно быть принято Заказчиком в течение 3 (трех) рабочих дней со дня, следующего за днем утверждения итогов </w:t>
      </w:r>
      <w:proofErr w:type="spellStart"/>
      <w:r w:rsidRPr="008A6F0E">
        <w:rPr>
          <w:rFonts w:ascii="Times New Roman" w:eastAsia="Times New Roman" w:hAnsi="Times New Roman" w:cs="Times New Roman"/>
          <w:color w:val="333333"/>
          <w:sz w:val="28"/>
          <w:szCs w:val="28"/>
          <w:lang w:eastAsia="ru-RU"/>
        </w:rPr>
        <w:t>закупок.При</w:t>
      </w:r>
      <w:proofErr w:type="spellEnd"/>
      <w:r w:rsidRPr="008A6F0E">
        <w:rPr>
          <w:rFonts w:ascii="Times New Roman" w:eastAsia="Times New Roman" w:hAnsi="Times New Roman" w:cs="Times New Roman"/>
          <w:color w:val="333333"/>
          <w:sz w:val="28"/>
          <w:szCs w:val="28"/>
          <w:lang w:eastAsia="ru-RU"/>
        </w:rPr>
        <w:t xml:space="preserve"> этом, договор о закупках должен быть заключен с ним на условиях, предоставленного ценового предложения, и цена заключенного договора с ним не должна превышать его цены, указанной в заявке на участие в </w:t>
      </w:r>
      <w:proofErr w:type="spellStart"/>
      <w:r w:rsidRPr="008A6F0E">
        <w:rPr>
          <w:rFonts w:ascii="Times New Roman" w:eastAsia="Times New Roman" w:hAnsi="Times New Roman" w:cs="Times New Roman"/>
          <w:color w:val="333333"/>
          <w:sz w:val="28"/>
          <w:szCs w:val="28"/>
          <w:lang w:eastAsia="ru-RU"/>
        </w:rPr>
        <w:t>закупке.В</w:t>
      </w:r>
      <w:proofErr w:type="spellEnd"/>
      <w:r w:rsidRPr="008A6F0E">
        <w:rPr>
          <w:rFonts w:ascii="Times New Roman" w:eastAsia="Times New Roman" w:hAnsi="Times New Roman" w:cs="Times New Roman"/>
          <w:color w:val="333333"/>
          <w:sz w:val="28"/>
          <w:szCs w:val="28"/>
          <w:lang w:eastAsia="ru-RU"/>
        </w:rPr>
        <w:t xml:space="preserve"> случае, если закупки способом запроса ценовых предложений признаны несостоявшимися по иным основаниям, закупки осуществляются у потенциального поставщика, о</w:t>
      </w:r>
      <w:r>
        <w:rPr>
          <w:rFonts w:ascii="Times New Roman" w:eastAsia="Times New Roman" w:hAnsi="Times New Roman" w:cs="Times New Roman"/>
          <w:color w:val="333333"/>
          <w:sz w:val="28"/>
          <w:szCs w:val="28"/>
          <w:lang w:eastAsia="ru-RU"/>
        </w:rPr>
        <w:t>пределенного Заказчиком;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val="kk-KZ" w:eastAsia="ru-RU"/>
        </w:rPr>
      </w:pPr>
      <w:r w:rsidRPr="008A6F0E">
        <w:rPr>
          <w:rFonts w:ascii="Times New Roman" w:eastAsia="Times New Roman" w:hAnsi="Times New Roman" w:cs="Times New Roman"/>
          <w:color w:val="333333"/>
          <w:sz w:val="28"/>
          <w:szCs w:val="28"/>
          <w:lang w:eastAsia="ru-RU"/>
        </w:rPr>
        <w:t>2)</w:t>
      </w:r>
      <w:r w:rsidRPr="008A6F0E">
        <w:rPr>
          <w:rFonts w:ascii="Times New Roman" w:eastAsia="Times New Roman" w:hAnsi="Times New Roman" w:cs="Times New Roman"/>
          <w:color w:val="333333"/>
          <w:sz w:val="28"/>
          <w:szCs w:val="28"/>
          <w:lang w:eastAsia="ru-RU"/>
        </w:rPr>
        <w:tab/>
        <w:t xml:space="preserve">приобретения за счет собственных средств товаров, работ, услуг, если общая сумма однородных видов товаров, работ, услуг, предусмотренная планом закупок на соответствующий календарный год, не превышает </w:t>
      </w:r>
      <w:proofErr w:type="spellStart"/>
      <w:r w:rsidRPr="008A6F0E">
        <w:rPr>
          <w:rFonts w:ascii="Times New Roman" w:eastAsia="Times New Roman" w:hAnsi="Times New Roman" w:cs="Times New Roman"/>
          <w:color w:val="333333"/>
          <w:sz w:val="28"/>
          <w:szCs w:val="28"/>
          <w:lang w:eastAsia="ru-RU"/>
        </w:rPr>
        <w:t>восемьсоткратного</w:t>
      </w:r>
      <w:proofErr w:type="spellEnd"/>
      <w:r w:rsidRPr="008A6F0E">
        <w:rPr>
          <w:rFonts w:ascii="Times New Roman" w:eastAsia="Times New Roman" w:hAnsi="Times New Roman" w:cs="Times New Roman"/>
          <w:color w:val="333333"/>
          <w:sz w:val="28"/>
          <w:szCs w:val="28"/>
          <w:lang w:eastAsia="ru-RU"/>
        </w:rPr>
        <w:t xml:space="preserve"> размера месячного расчётного показателя, установленного законом о республиканском бюджете на соответствующий финансовый год;</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3)</w:t>
      </w:r>
      <w:r w:rsidRPr="008A6F0E">
        <w:rPr>
          <w:rFonts w:ascii="Times New Roman" w:eastAsia="Times New Roman" w:hAnsi="Times New Roman" w:cs="Times New Roman"/>
          <w:color w:val="333333"/>
          <w:sz w:val="28"/>
          <w:szCs w:val="28"/>
          <w:lang w:eastAsia="ru-RU"/>
        </w:rPr>
        <w:tab/>
        <w:t>приобретения за счет собственных средств товаров, работ, услуг, если имеется необходимость в осуществлении закупок ежедневной и (или) еженедельной потребности (на период с момента объявления и до заключения договора по итогам тендера) по перечню, утвержденному Председателем Правления НПП;</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4)</w:t>
      </w:r>
      <w:r w:rsidRPr="008A6F0E">
        <w:rPr>
          <w:rFonts w:ascii="Times New Roman" w:eastAsia="Times New Roman" w:hAnsi="Times New Roman" w:cs="Times New Roman"/>
          <w:color w:val="333333"/>
          <w:sz w:val="28"/>
          <w:szCs w:val="28"/>
          <w:lang w:eastAsia="ru-RU"/>
        </w:rPr>
        <w:tab/>
        <w:t>приобретения за счет собственных средств, услуг по бронированию, оформлению и реализации железнодорожных проездных документов (билетов) и авиабилетов;</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5)</w:t>
      </w:r>
      <w:r w:rsidRPr="008A6F0E">
        <w:rPr>
          <w:rFonts w:ascii="Times New Roman" w:eastAsia="Times New Roman" w:hAnsi="Times New Roman" w:cs="Times New Roman"/>
          <w:color w:val="333333"/>
          <w:sz w:val="28"/>
          <w:szCs w:val="28"/>
          <w:lang w:eastAsia="ru-RU"/>
        </w:rPr>
        <w:tab/>
        <w:t xml:space="preserve">приобретения периодических печатных изданий на бумажном и (или) электронном носителях, услуг по подписке на периодические печатные издания на бумажном и (или) электронном носителях, услуг по размещению информации в средствах массовой информации, услуг по предоставлению информации информационными организациями (агентствами), а также услуг по предоставлению информации, размещенной на </w:t>
      </w:r>
      <w:proofErr w:type="spellStart"/>
      <w:r w:rsidRPr="008A6F0E">
        <w:rPr>
          <w:rFonts w:ascii="Times New Roman" w:eastAsia="Times New Roman" w:hAnsi="Times New Roman" w:cs="Times New Roman"/>
          <w:color w:val="333333"/>
          <w:sz w:val="28"/>
          <w:szCs w:val="28"/>
          <w:lang w:eastAsia="ru-RU"/>
        </w:rPr>
        <w:t>интернет-ресурсах</w:t>
      </w:r>
      <w:proofErr w:type="spellEnd"/>
      <w:r w:rsidRPr="008A6F0E">
        <w:rPr>
          <w:rFonts w:ascii="Times New Roman" w:eastAsia="Times New Roman" w:hAnsi="Times New Roman" w:cs="Times New Roman"/>
          <w:color w:val="333333"/>
          <w:sz w:val="28"/>
          <w:szCs w:val="28"/>
          <w:lang w:eastAsia="ru-RU"/>
        </w:rPr>
        <w:t>;</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6)</w:t>
      </w:r>
      <w:r w:rsidRPr="008A6F0E">
        <w:rPr>
          <w:rFonts w:ascii="Times New Roman" w:eastAsia="Times New Roman" w:hAnsi="Times New Roman" w:cs="Times New Roman"/>
          <w:color w:val="333333"/>
          <w:sz w:val="28"/>
          <w:szCs w:val="28"/>
          <w:lang w:eastAsia="ru-RU"/>
        </w:rPr>
        <w:tab/>
        <w:t>приобретения услуг аренды помещений, зданий, сооружений, а также услуг, связанных с их эксплуатацией;</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7)</w:t>
      </w:r>
      <w:r w:rsidRPr="008A6F0E">
        <w:rPr>
          <w:rFonts w:ascii="Times New Roman" w:eastAsia="Times New Roman" w:hAnsi="Times New Roman" w:cs="Times New Roman"/>
          <w:color w:val="333333"/>
          <w:sz w:val="28"/>
          <w:szCs w:val="28"/>
          <w:lang w:eastAsia="ru-RU"/>
        </w:rPr>
        <w:tab/>
        <w:t xml:space="preserve">приобретения товаров, работ, услуг, необходимых для проведения мероприятий с участием Президента </w:t>
      </w:r>
      <w:r w:rsidRPr="008A6F0E">
        <w:rPr>
          <w:rFonts w:ascii="Times New Roman" w:eastAsia="Times New Roman" w:hAnsi="Times New Roman" w:cs="Times New Roman"/>
          <w:color w:val="333333"/>
          <w:sz w:val="28"/>
          <w:szCs w:val="28"/>
          <w:lang w:eastAsia="ru-RU"/>
        </w:rPr>
        <w:lastRenderedPageBreak/>
        <w:t>Республики Казахстан, Премьер-Министра Республики Казахстан, его заместителей, министров и их заместителей;</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8)</w:t>
      </w:r>
      <w:r w:rsidRPr="008A6F0E">
        <w:rPr>
          <w:rFonts w:ascii="Times New Roman" w:eastAsia="Times New Roman" w:hAnsi="Times New Roman" w:cs="Times New Roman"/>
          <w:color w:val="333333"/>
          <w:sz w:val="28"/>
          <w:szCs w:val="28"/>
          <w:lang w:eastAsia="ru-RU"/>
        </w:rPr>
        <w:tab/>
        <w:t>если у Заказчика, закупившего товары, работы, услуги у кого-либо поставщика, возникает необходимость произвести у того же поставщика другие закупки в целях унификации, стандартизации или обеспечения совместимости с имеющимися товарами, оборудованием, технологией, работами и услугами;</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9)</w:t>
      </w:r>
      <w:r w:rsidRPr="008A6F0E">
        <w:rPr>
          <w:rFonts w:ascii="Times New Roman" w:eastAsia="Times New Roman" w:hAnsi="Times New Roman" w:cs="Times New Roman"/>
          <w:color w:val="333333"/>
          <w:sz w:val="28"/>
          <w:szCs w:val="28"/>
          <w:lang w:eastAsia="ru-RU"/>
        </w:rPr>
        <w:tab/>
        <w:t>приобретения за счет собственных средств товаров, работ и услуг для организации и проведения заседаний высшего органа/органа управления/наблюдательного органа Заказчика, выставок, семинаров, конференций, совещаний, форумов, симпозиумов, тренингов, круглых столов, связанных с деятельностью Заказчика.</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10)</w:t>
      </w:r>
      <w:r w:rsidRPr="008A6F0E">
        <w:rPr>
          <w:rFonts w:ascii="Times New Roman" w:eastAsia="Times New Roman" w:hAnsi="Times New Roman" w:cs="Times New Roman"/>
          <w:color w:val="333333"/>
          <w:sz w:val="28"/>
          <w:szCs w:val="28"/>
          <w:lang w:eastAsia="ru-RU"/>
        </w:rPr>
        <w:tab/>
        <w:t> приобретение товаров, работ, услуг по ценам, тарифам, сборам и платежам, установленным законодательством Республики Казахстан или законодательством других стран либо у лица, определенного законодательством Республики Казахстан;</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11)</w:t>
      </w:r>
      <w:r w:rsidRPr="008A6F0E">
        <w:rPr>
          <w:rFonts w:ascii="Times New Roman" w:eastAsia="Times New Roman" w:hAnsi="Times New Roman" w:cs="Times New Roman"/>
          <w:color w:val="333333"/>
          <w:sz w:val="28"/>
          <w:szCs w:val="28"/>
          <w:lang w:eastAsia="ru-RU"/>
        </w:rPr>
        <w:tab/>
        <w:t> приобретение товаров, работ, услуг у субъекта государственной монополии по основному предмету его деятельности, у субъекта естественной монополии по регулируемым услугам в соответствии с законодательством о естественных монополиях, а также у лица, занимающего доминирующее (монопольное) положение на определенном рынке закупаемых товаров, работ, услуг, доля которого на таком рынке свыше 35 (тридцати пяти) процентов;</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12)</w:t>
      </w:r>
      <w:r w:rsidRPr="008A6F0E">
        <w:rPr>
          <w:rFonts w:ascii="Times New Roman" w:eastAsia="Times New Roman" w:hAnsi="Times New Roman" w:cs="Times New Roman"/>
          <w:color w:val="333333"/>
          <w:sz w:val="28"/>
          <w:szCs w:val="28"/>
          <w:lang w:eastAsia="ru-RU"/>
        </w:rPr>
        <w:tab/>
        <w:t>приобретения природного газа, воды, услуг водоснабжения и тепловой энергии через присоединенную сеть, а также услуг отвода стоков (канализации);</w:t>
      </w:r>
      <w:r>
        <w:rPr>
          <w:rFonts w:ascii="Times New Roman" w:eastAsia="Times New Roman" w:hAnsi="Times New Roman" w:cs="Times New Roman"/>
          <w:color w:val="333333"/>
          <w:sz w:val="28"/>
          <w:szCs w:val="28"/>
          <w:lang w:val="kk-KZ" w:eastAsia="ru-RU"/>
        </w:rPr>
        <w:t xml:space="preserve">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13)</w:t>
      </w:r>
      <w:r w:rsidRPr="008A6F0E">
        <w:rPr>
          <w:rFonts w:ascii="Times New Roman" w:eastAsia="Times New Roman" w:hAnsi="Times New Roman" w:cs="Times New Roman"/>
          <w:color w:val="333333"/>
          <w:sz w:val="28"/>
          <w:szCs w:val="28"/>
          <w:lang w:eastAsia="ru-RU"/>
        </w:rPr>
        <w:tab/>
        <w:t>приобретения имущества (активов), реализуемого на торгах (аукционах), тендерах:- судебными исполнителями в соответствии с законодательством Республики Казахстан об исполнительном производстве;-  проводимых в соответствии с законодательством Республики Казахстан о банкротстве;- проводимых в соответствии с земельным законодательством Республики Казахстан;- проводимых в соответствии с законодательством о естественных монополиях;-   при приватизации государственного имущества;</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14) приобретения за счет собственных средств услуг по подготовке, переподготовке и повышению квалификации работников;</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15) приобретения за счет собственных средств товаров, работ, услуг по организации и проведению мероприятий, посвященных празднованию государственных, национальных и профессиональных праздников в соответствии с законодательством Республики Казахстан для нужд Заказчика;</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16) приобретения товаров, работ, услуг, являющихся объектами интеллектуальной собственности, у лица, обладающего исключительными правами в отношении приобретаемых товаров, работ, услуг;</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17) приобретения финансовых услуг;</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18) приобретение за счет собственных средств материалов выставок, семинаров, конференций, совещаний, форумов, симпозиумов, тренингов, стажировок, мастер-классов, курсов повышения квалификации, на сдачу экзаменов, а также оплаты за участие в указанных мероприятиях и приобретение товаров, работ, услуг для организации участия в указанных мероприятиях;</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 xml:space="preserve">19) приобретения услуг </w:t>
      </w:r>
      <w:proofErr w:type="spellStart"/>
      <w:r w:rsidRPr="008A6F0E">
        <w:rPr>
          <w:rFonts w:ascii="Times New Roman" w:eastAsia="Times New Roman" w:hAnsi="Times New Roman" w:cs="Times New Roman"/>
          <w:color w:val="333333"/>
          <w:sz w:val="28"/>
          <w:szCs w:val="28"/>
          <w:lang w:eastAsia="ru-RU"/>
        </w:rPr>
        <w:lastRenderedPageBreak/>
        <w:t>связи.Подпункт</w:t>
      </w:r>
      <w:proofErr w:type="spellEnd"/>
      <w:r w:rsidRPr="008A6F0E">
        <w:rPr>
          <w:rFonts w:ascii="Times New Roman" w:eastAsia="Times New Roman" w:hAnsi="Times New Roman" w:cs="Times New Roman"/>
          <w:color w:val="333333"/>
          <w:sz w:val="28"/>
          <w:szCs w:val="28"/>
          <w:lang w:eastAsia="ru-RU"/>
        </w:rPr>
        <w:t xml:space="preserve"> 2) пункта 37 изменено в соответствии с решением Президиума НПП РК </w:t>
      </w:r>
      <w:hyperlink r:id="rId24" w:tgtFrame="_blank" w:history="1">
        <w:r w:rsidRPr="008A6F0E">
          <w:rPr>
            <w:rFonts w:ascii="Times New Roman" w:eastAsia="Times New Roman" w:hAnsi="Times New Roman" w:cs="Times New Roman"/>
            <w:color w:val="2067B0"/>
            <w:sz w:val="28"/>
            <w:szCs w:val="28"/>
            <w:u w:val="single"/>
            <w:lang w:eastAsia="ru-RU"/>
          </w:rPr>
          <w:t>от 07.08.2023г. №9</w:t>
        </w:r>
      </w:hyperlink>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38.</w:t>
      </w:r>
      <w:r w:rsidRPr="008A6F0E">
        <w:rPr>
          <w:rFonts w:ascii="Times New Roman" w:eastAsia="Times New Roman" w:hAnsi="Times New Roman" w:cs="Times New Roman"/>
          <w:color w:val="333333"/>
          <w:sz w:val="28"/>
          <w:szCs w:val="28"/>
          <w:lang w:eastAsia="ru-RU"/>
        </w:rPr>
        <w:tab/>
        <w:t xml:space="preserve">Информация об итогах закупок, осуществленных способом из одного источника, публикуется Организатором закупок не позднее 3 (трех) рабочих дней со дня заключения договора на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xml:space="preserve"> НПП и/или собственном </w:t>
      </w:r>
      <w:proofErr w:type="spellStart"/>
      <w:r w:rsidRPr="008A6F0E">
        <w:rPr>
          <w:rFonts w:ascii="Times New Roman" w:eastAsia="Times New Roman" w:hAnsi="Times New Roman" w:cs="Times New Roman"/>
          <w:color w:val="333333"/>
          <w:sz w:val="28"/>
          <w:szCs w:val="28"/>
          <w:lang w:eastAsia="ru-RU"/>
        </w:rPr>
        <w:t>интернет-ресурсе</w:t>
      </w:r>
      <w:proofErr w:type="spellEnd"/>
      <w:r w:rsidRPr="008A6F0E">
        <w:rPr>
          <w:rFonts w:ascii="Times New Roman" w:eastAsia="Times New Roman" w:hAnsi="Times New Roman" w:cs="Times New Roman"/>
          <w:color w:val="333333"/>
          <w:sz w:val="28"/>
          <w:szCs w:val="28"/>
          <w:lang w:eastAsia="ru-RU"/>
        </w:rPr>
        <w:t>, при этом указанная информация должна содержать в себе следующие сведения:</w:t>
      </w:r>
      <w:r w:rsidRPr="008A6F0E">
        <w:rPr>
          <w:rFonts w:ascii="Times New Roman" w:eastAsia="Times New Roman" w:hAnsi="Times New Roman" w:cs="Times New Roman"/>
          <w:color w:val="333333"/>
          <w:sz w:val="28"/>
          <w:szCs w:val="28"/>
          <w:lang w:eastAsia="ru-RU"/>
        </w:rPr>
        <w:tab/>
        <w:t>- полное наименование Заказчика, его почтовый адрес;</w:t>
      </w:r>
      <w:r w:rsidRPr="008A6F0E">
        <w:rPr>
          <w:rFonts w:ascii="Times New Roman" w:eastAsia="Times New Roman" w:hAnsi="Times New Roman" w:cs="Times New Roman"/>
          <w:color w:val="333333"/>
          <w:sz w:val="28"/>
          <w:szCs w:val="28"/>
          <w:lang w:eastAsia="ru-RU"/>
        </w:rPr>
        <w:tab/>
        <w:t>- основание принятого решения; </w:t>
      </w:r>
      <w:r w:rsidRPr="008A6F0E">
        <w:rPr>
          <w:rFonts w:ascii="Times New Roman" w:eastAsia="Times New Roman" w:hAnsi="Times New Roman" w:cs="Times New Roman"/>
          <w:color w:val="333333"/>
          <w:sz w:val="28"/>
          <w:szCs w:val="28"/>
          <w:lang w:eastAsia="ru-RU"/>
        </w:rPr>
        <w:tab/>
        <w:t>- о заключенных договорах с поставщиками с указанием сумм без учета НДС;</w:t>
      </w:r>
      <w:r w:rsidRPr="008A6F0E">
        <w:rPr>
          <w:rFonts w:ascii="Times New Roman" w:eastAsia="Times New Roman" w:hAnsi="Times New Roman" w:cs="Times New Roman"/>
          <w:color w:val="333333"/>
          <w:sz w:val="28"/>
          <w:szCs w:val="28"/>
          <w:lang w:eastAsia="ru-RU"/>
        </w:rPr>
        <w:tab/>
        <w:t>- иную необходимую информацию по усмотрению Организатора закупок.</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5. Заключение договора о закупках</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39.</w:t>
      </w:r>
      <w:r w:rsidRPr="008A6F0E">
        <w:rPr>
          <w:rFonts w:ascii="Times New Roman" w:eastAsia="Times New Roman" w:hAnsi="Times New Roman" w:cs="Times New Roman"/>
          <w:color w:val="333333"/>
          <w:sz w:val="28"/>
          <w:szCs w:val="28"/>
          <w:lang w:eastAsia="ru-RU"/>
        </w:rPr>
        <w:tab/>
        <w:t>Заказчик в течение 5 (пяти) рабочих дней со дня определения победителя закупок направляет победителю проект договора, в соответствии с типовыми договорами о закупках товаров, работ, услуг, согласно приложениям №3, 4 и 5 к настоящим Правилам, за исключением лица, имеющего ограничения, связанные с участием в закупках.</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40.</w:t>
      </w:r>
      <w:r w:rsidRPr="008A6F0E">
        <w:rPr>
          <w:rFonts w:ascii="Times New Roman" w:eastAsia="Times New Roman" w:hAnsi="Times New Roman" w:cs="Times New Roman"/>
          <w:color w:val="333333"/>
          <w:sz w:val="28"/>
          <w:szCs w:val="28"/>
          <w:lang w:eastAsia="ru-RU"/>
        </w:rPr>
        <w:tab/>
        <w:t>Договор о закупках должен содержать цену, предложенную победителем закупки способом запроса ценовых предложений, с начислением к ней НДС, за исключением случаев, когда победитель закупки способом запроса ценовых предложений не является плательщиком НДС или поставляемый товар, выполняемая работа, оказываемая услуга не облагается НДС в соответствии с законодательством Республики Казахстан.</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41.</w:t>
      </w:r>
      <w:r w:rsidRPr="008A6F0E">
        <w:rPr>
          <w:rFonts w:ascii="Times New Roman" w:eastAsia="Times New Roman" w:hAnsi="Times New Roman" w:cs="Times New Roman"/>
          <w:color w:val="333333"/>
          <w:sz w:val="28"/>
          <w:szCs w:val="28"/>
          <w:lang w:eastAsia="ru-RU"/>
        </w:rPr>
        <w:tab/>
        <w:t xml:space="preserve">Победитель закупки способом запроса ценовых предложений должен подписать проект договора о закупках в течение 5 (пяти) рабочих дней с даты получения проекта договора о закупках, подписанного со стороны </w:t>
      </w:r>
      <w:proofErr w:type="spellStart"/>
      <w:r w:rsidRPr="008A6F0E">
        <w:rPr>
          <w:rFonts w:ascii="Times New Roman" w:eastAsia="Times New Roman" w:hAnsi="Times New Roman" w:cs="Times New Roman"/>
          <w:color w:val="333333"/>
          <w:sz w:val="28"/>
          <w:szCs w:val="28"/>
          <w:lang w:eastAsia="ru-RU"/>
        </w:rPr>
        <w:t>Заказчика.В</w:t>
      </w:r>
      <w:proofErr w:type="spellEnd"/>
      <w:r w:rsidRPr="008A6F0E">
        <w:rPr>
          <w:rFonts w:ascii="Times New Roman" w:eastAsia="Times New Roman" w:hAnsi="Times New Roman" w:cs="Times New Roman"/>
          <w:color w:val="333333"/>
          <w:sz w:val="28"/>
          <w:szCs w:val="28"/>
          <w:lang w:eastAsia="ru-RU"/>
        </w:rPr>
        <w:t xml:space="preserve"> случае, если договор о закупках заключается с нерезидентами Республики Казахстан, данный срок может быть дополнительно продлен на 10 (десять) рабочих дней.</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42.</w:t>
      </w:r>
      <w:r w:rsidRPr="008A6F0E">
        <w:rPr>
          <w:rFonts w:ascii="Times New Roman" w:eastAsia="Times New Roman" w:hAnsi="Times New Roman" w:cs="Times New Roman"/>
          <w:color w:val="333333"/>
          <w:sz w:val="28"/>
          <w:szCs w:val="28"/>
          <w:lang w:eastAsia="ru-RU"/>
        </w:rPr>
        <w:tab/>
        <w:t>Договор о закупках, который заключается способом из одного источника, должен отвечать условиям, предусмотренным настоящими Правилами. Не допускается вносить в проект либо заключенный договор о закупках из одного источника изменения по основаниям, не предусмотренным настоящими Правилами.</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val="kk-KZ" w:eastAsia="ru-RU"/>
        </w:rPr>
      </w:pPr>
      <w:r w:rsidRPr="008A6F0E">
        <w:rPr>
          <w:rFonts w:ascii="Times New Roman" w:eastAsia="Times New Roman" w:hAnsi="Times New Roman" w:cs="Times New Roman"/>
          <w:color w:val="333333"/>
          <w:sz w:val="28"/>
          <w:szCs w:val="28"/>
          <w:lang w:eastAsia="ru-RU"/>
        </w:rPr>
        <w:t>43.</w:t>
      </w:r>
      <w:r w:rsidRPr="008A6F0E">
        <w:rPr>
          <w:rFonts w:ascii="Times New Roman" w:eastAsia="Times New Roman" w:hAnsi="Times New Roman" w:cs="Times New Roman"/>
          <w:color w:val="333333"/>
          <w:sz w:val="28"/>
          <w:szCs w:val="28"/>
          <w:lang w:eastAsia="ru-RU"/>
        </w:rPr>
        <w:tab/>
        <w:t>Договором должно предусматриваться внесение поставщиком в течение 10 (десяти) рабочих дней со дня заключения договора о закупках обеспечения исполнения договора о закупках.</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Обеспечение исполнения договора о закупках вносится поставщиком в качестве гарантии того, что он своевременно, полно и надлежащим образом исполнит свои обязательства по заключенному с ним договору о закупках.</w:t>
      </w:r>
      <w:r>
        <w:rPr>
          <w:rFonts w:ascii="Times New Roman" w:eastAsia="Times New Roman" w:hAnsi="Times New Roman" w:cs="Times New Roman"/>
          <w:color w:val="333333"/>
          <w:sz w:val="28"/>
          <w:szCs w:val="28"/>
          <w:lang w:val="kk-KZ" w:eastAsia="ru-RU"/>
        </w:rPr>
        <w:t xml:space="preserve">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44.</w:t>
      </w:r>
      <w:r w:rsidRPr="008A6F0E">
        <w:rPr>
          <w:rFonts w:ascii="Times New Roman" w:eastAsia="Times New Roman" w:hAnsi="Times New Roman" w:cs="Times New Roman"/>
          <w:color w:val="333333"/>
          <w:sz w:val="28"/>
          <w:szCs w:val="28"/>
          <w:lang w:eastAsia="ru-RU"/>
        </w:rPr>
        <w:tab/>
        <w:t>Размер обеспечения исполнения договора устанавливается Заказчиком в размере трех процентов от общей суммы договора о закупках, за исключением случаев, когда договором о закупках предусмотрена выплата аванса.</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 xml:space="preserve">В случае, если договором о закупках предусмотрена выплата аванса, обеспечение исполнения договора устанавливается заказчиком в размере, равном авансу, </w:t>
      </w:r>
      <w:r w:rsidRPr="008A6F0E">
        <w:rPr>
          <w:rFonts w:ascii="Times New Roman" w:eastAsia="Times New Roman" w:hAnsi="Times New Roman" w:cs="Times New Roman"/>
          <w:color w:val="333333"/>
          <w:sz w:val="28"/>
          <w:szCs w:val="28"/>
          <w:lang w:eastAsia="ru-RU"/>
        </w:rPr>
        <w:lastRenderedPageBreak/>
        <w:t xml:space="preserve">который должен быть не менее трех процентов от общей суммы договора о </w:t>
      </w:r>
      <w:proofErr w:type="spellStart"/>
      <w:r w:rsidRPr="008A6F0E">
        <w:rPr>
          <w:rFonts w:ascii="Times New Roman" w:eastAsia="Times New Roman" w:hAnsi="Times New Roman" w:cs="Times New Roman"/>
          <w:color w:val="333333"/>
          <w:sz w:val="28"/>
          <w:szCs w:val="28"/>
          <w:lang w:eastAsia="ru-RU"/>
        </w:rPr>
        <w:t>закупках.Поставщик</w:t>
      </w:r>
      <w:proofErr w:type="spellEnd"/>
      <w:r w:rsidRPr="008A6F0E">
        <w:rPr>
          <w:rFonts w:ascii="Times New Roman" w:eastAsia="Times New Roman" w:hAnsi="Times New Roman" w:cs="Times New Roman"/>
          <w:color w:val="333333"/>
          <w:sz w:val="28"/>
          <w:szCs w:val="28"/>
          <w:lang w:eastAsia="ru-RU"/>
        </w:rPr>
        <w:t xml:space="preserve"> вправе отказаться от полной суммы аванса.</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45.</w:t>
      </w:r>
      <w:r w:rsidRPr="008A6F0E">
        <w:rPr>
          <w:rFonts w:ascii="Times New Roman" w:eastAsia="Times New Roman" w:hAnsi="Times New Roman" w:cs="Times New Roman"/>
          <w:color w:val="333333"/>
          <w:sz w:val="28"/>
          <w:szCs w:val="28"/>
          <w:lang w:eastAsia="ru-RU"/>
        </w:rPr>
        <w:tab/>
        <w:t xml:space="preserve">Поставщик вправе выбрать один из следующих видов обеспечения исполнения договора о </w:t>
      </w:r>
      <w:proofErr w:type="gramStart"/>
      <w:r w:rsidRPr="008A6F0E">
        <w:rPr>
          <w:rFonts w:ascii="Times New Roman" w:eastAsia="Times New Roman" w:hAnsi="Times New Roman" w:cs="Times New Roman"/>
          <w:color w:val="333333"/>
          <w:sz w:val="28"/>
          <w:szCs w:val="28"/>
          <w:lang w:eastAsia="ru-RU"/>
        </w:rPr>
        <w:t>закупках:-</w:t>
      </w:r>
      <w:proofErr w:type="gramEnd"/>
      <w:r w:rsidRPr="008A6F0E">
        <w:rPr>
          <w:rFonts w:ascii="Times New Roman" w:eastAsia="Times New Roman" w:hAnsi="Times New Roman" w:cs="Times New Roman"/>
          <w:color w:val="333333"/>
          <w:sz w:val="28"/>
          <w:szCs w:val="28"/>
          <w:lang w:eastAsia="ru-RU"/>
        </w:rPr>
        <w:t xml:space="preserve"> гарантийный денежный взнос, который вносится на банковский счет Заказчика;- банковская гарантия на бумажном носителе, согласно приложению № 6 к настоящим Правилам.</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46.</w:t>
      </w:r>
      <w:r w:rsidRPr="008A6F0E">
        <w:rPr>
          <w:rFonts w:ascii="Times New Roman" w:eastAsia="Times New Roman" w:hAnsi="Times New Roman" w:cs="Times New Roman"/>
          <w:color w:val="333333"/>
          <w:sz w:val="28"/>
          <w:szCs w:val="28"/>
          <w:lang w:eastAsia="ru-RU"/>
        </w:rPr>
        <w:tab/>
        <w:t>Не допускается совершение поставщиком действий, приводящих к возникновению у третьих лиц права требования в целом либо в части на внесенный гарантийный денежный взнос до полного исполнения обязательств по договору.</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47.</w:t>
      </w:r>
      <w:r w:rsidRPr="008A6F0E">
        <w:rPr>
          <w:rFonts w:ascii="Times New Roman" w:eastAsia="Times New Roman" w:hAnsi="Times New Roman" w:cs="Times New Roman"/>
          <w:color w:val="333333"/>
          <w:sz w:val="28"/>
          <w:szCs w:val="28"/>
          <w:lang w:eastAsia="ru-RU"/>
        </w:rPr>
        <w:tab/>
        <w:t>Заказчик возвращает внесенное обеспечение исполнения договора о закупках поставщику в сроки, указанные в договоре или в течение 10 (десяти) рабочих дней с момента полного и надлежащего исполнения поставщиком своих обязательств по договору.</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48.</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ненадлежащего исполнения поставщиком принятых обязательств по договору о закупках, Заказчик возвращает внесенное обеспечение исполнения договора о закупках в течение 10 (десяти) рабочих дней с даты полного и надлежащего исполнения им своих обязательств по договору о закупках.</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49.</w:t>
      </w:r>
      <w:r w:rsidRPr="008A6F0E">
        <w:rPr>
          <w:rFonts w:ascii="Times New Roman" w:eastAsia="Times New Roman" w:hAnsi="Times New Roman" w:cs="Times New Roman"/>
          <w:color w:val="333333"/>
          <w:sz w:val="28"/>
          <w:szCs w:val="28"/>
          <w:lang w:eastAsia="ru-RU"/>
        </w:rPr>
        <w:tab/>
      </w:r>
      <w:proofErr w:type="gramStart"/>
      <w:r w:rsidRPr="008A6F0E">
        <w:rPr>
          <w:rFonts w:ascii="Times New Roman" w:eastAsia="Times New Roman" w:hAnsi="Times New Roman" w:cs="Times New Roman"/>
          <w:color w:val="333333"/>
          <w:sz w:val="28"/>
          <w:szCs w:val="28"/>
          <w:lang w:eastAsia="ru-RU"/>
        </w:rPr>
        <w:t>В</w:t>
      </w:r>
      <w:proofErr w:type="gramEnd"/>
      <w:r w:rsidRPr="008A6F0E">
        <w:rPr>
          <w:rFonts w:ascii="Times New Roman" w:eastAsia="Times New Roman" w:hAnsi="Times New Roman" w:cs="Times New Roman"/>
          <w:color w:val="333333"/>
          <w:sz w:val="28"/>
          <w:szCs w:val="28"/>
          <w:lang w:eastAsia="ru-RU"/>
        </w:rPr>
        <w:t xml:space="preserve"> случае нарушения поставщиком исполнения договорных обязательств Заказчик вправе удержать из суммы внесенного обеспечения исполнения сумму штрафа, начисленную поставщику за нарушение исполнения им договорных обязательств и возникших в связи с этим убытков.</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Оставшаяся сумма обеспечения исполнения договора возвращается поставщику в течение 10 (десяти) рабочих дней с даты полного и надлежащего исполнения им своих обязательств по договору, а также устранения им допущенных и возможных к устранению нарушений условий договора (в случае допущения таких нарушений) без внесения его в Перечень недобросовестных поставщиков НПП.</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50.</w:t>
      </w:r>
      <w:r w:rsidRPr="008A6F0E">
        <w:rPr>
          <w:rFonts w:ascii="Times New Roman" w:eastAsia="Times New Roman" w:hAnsi="Times New Roman" w:cs="Times New Roman"/>
          <w:color w:val="333333"/>
          <w:sz w:val="28"/>
          <w:szCs w:val="28"/>
          <w:lang w:eastAsia="ru-RU"/>
        </w:rPr>
        <w:tab/>
        <w:t>Заказчик не возвращает обеспечение исполнения договора, если договор о закупках расторгнут в связи с невыполнением поставщиком товаров, работ, услуг договорных обязательств.</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Требование о внесении обеспечения исполнения договора не распространяется на поставщиков, определенных по итогам закупок способом из одного источника, осуществленных на основании подпункта 2) - 19) пункта 37.</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51.</w:t>
      </w:r>
      <w:r w:rsidRPr="008A6F0E">
        <w:rPr>
          <w:rFonts w:ascii="Times New Roman" w:eastAsia="Times New Roman" w:hAnsi="Times New Roman" w:cs="Times New Roman"/>
          <w:color w:val="333333"/>
          <w:sz w:val="28"/>
          <w:szCs w:val="28"/>
          <w:lang w:eastAsia="ru-RU"/>
        </w:rPr>
        <w:tab/>
        <w:t>Внесение изменений и дополнений в проект договора о закупках допускается по взаимному согласию сторон:</w:t>
      </w:r>
      <w:r>
        <w:rPr>
          <w:rFonts w:ascii="Times New Roman" w:eastAsia="Times New Roman" w:hAnsi="Times New Roman" w:cs="Times New Roman"/>
          <w:color w:val="333333"/>
          <w:sz w:val="28"/>
          <w:szCs w:val="28"/>
          <w:lang w:val="kk-KZ" w:eastAsia="ru-RU"/>
        </w:rPr>
        <w:t xml:space="preserve"> </w:t>
      </w:r>
      <w:proofErr w:type="gramStart"/>
      <w:r w:rsidRPr="008A6F0E">
        <w:rPr>
          <w:rFonts w:ascii="Times New Roman" w:eastAsia="Times New Roman" w:hAnsi="Times New Roman" w:cs="Times New Roman"/>
          <w:color w:val="333333"/>
          <w:sz w:val="28"/>
          <w:szCs w:val="28"/>
          <w:lang w:eastAsia="ru-RU"/>
        </w:rPr>
        <w:t>1)</w:t>
      </w:r>
      <w:r w:rsidRPr="008A6F0E">
        <w:rPr>
          <w:rFonts w:ascii="Times New Roman" w:eastAsia="Times New Roman" w:hAnsi="Times New Roman" w:cs="Times New Roman"/>
          <w:color w:val="333333"/>
          <w:sz w:val="28"/>
          <w:szCs w:val="28"/>
          <w:lang w:eastAsia="ru-RU"/>
        </w:rPr>
        <w:tab/>
      </w:r>
      <w:proofErr w:type="gramEnd"/>
      <w:r w:rsidRPr="008A6F0E">
        <w:rPr>
          <w:rFonts w:ascii="Times New Roman" w:eastAsia="Times New Roman" w:hAnsi="Times New Roman" w:cs="Times New Roman"/>
          <w:color w:val="333333"/>
          <w:sz w:val="28"/>
          <w:szCs w:val="28"/>
          <w:lang w:eastAsia="ru-RU"/>
        </w:rPr>
        <w:t>в части уменьшения суммы проекта договора о закупках при условии неизменности качества и других условий, явившихся основой для выбора поставщика; 2)</w:t>
      </w:r>
      <w:r w:rsidRPr="008A6F0E">
        <w:rPr>
          <w:rFonts w:ascii="Times New Roman" w:eastAsia="Times New Roman" w:hAnsi="Times New Roman" w:cs="Times New Roman"/>
          <w:color w:val="333333"/>
          <w:sz w:val="28"/>
          <w:szCs w:val="28"/>
          <w:lang w:eastAsia="ru-RU"/>
        </w:rPr>
        <w:tab/>
        <w:t>в случае принятия Заказчиком альтернативных условий потенциального поставщика.</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52.</w:t>
      </w:r>
      <w:r w:rsidRPr="008A6F0E">
        <w:rPr>
          <w:rFonts w:ascii="Times New Roman" w:eastAsia="Times New Roman" w:hAnsi="Times New Roman" w:cs="Times New Roman"/>
          <w:color w:val="333333"/>
          <w:sz w:val="28"/>
          <w:szCs w:val="28"/>
          <w:lang w:eastAsia="ru-RU"/>
        </w:rPr>
        <w:tab/>
        <w:t>Внесение изменений в заключенный договор о закупках допускаются по взаимному согласию сторон в следующих случаях:1)</w:t>
      </w:r>
      <w:r w:rsidRPr="008A6F0E">
        <w:rPr>
          <w:rFonts w:ascii="Times New Roman" w:eastAsia="Times New Roman" w:hAnsi="Times New Roman" w:cs="Times New Roman"/>
          <w:color w:val="333333"/>
          <w:sz w:val="28"/>
          <w:szCs w:val="28"/>
          <w:lang w:eastAsia="ru-RU"/>
        </w:rPr>
        <w:tab/>
        <w:t>в части уменьшения цены на товары, работы, услуги и соответственно суммы договора о закупках, если в процессе исполнения договора о закупках цены на аналогичные закупаемые товары, работы, услуги изменились в сторону уменьшения;</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2)</w:t>
      </w:r>
      <w:r w:rsidRPr="008A6F0E">
        <w:rPr>
          <w:rFonts w:ascii="Times New Roman" w:eastAsia="Times New Roman" w:hAnsi="Times New Roman" w:cs="Times New Roman"/>
          <w:color w:val="333333"/>
          <w:sz w:val="28"/>
          <w:szCs w:val="28"/>
          <w:lang w:eastAsia="ru-RU"/>
        </w:rPr>
        <w:tab/>
        <w:t xml:space="preserve">в </w:t>
      </w:r>
      <w:r w:rsidRPr="008A6F0E">
        <w:rPr>
          <w:rFonts w:ascii="Times New Roman" w:eastAsia="Times New Roman" w:hAnsi="Times New Roman" w:cs="Times New Roman"/>
          <w:color w:val="333333"/>
          <w:sz w:val="28"/>
          <w:szCs w:val="28"/>
          <w:lang w:eastAsia="ru-RU"/>
        </w:rPr>
        <w:lastRenderedPageBreak/>
        <w:t>части уменьшения либо увеличения суммы договора о закупках на сумму и объем, не превышающие Плана закупок, связанных с уменьшением либо обоснованным увеличением потребности в объеме приобретаемых товаров, работ, услуг;</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3)</w:t>
      </w:r>
      <w:r w:rsidRPr="008A6F0E">
        <w:rPr>
          <w:rFonts w:ascii="Times New Roman" w:eastAsia="Times New Roman" w:hAnsi="Times New Roman" w:cs="Times New Roman"/>
          <w:color w:val="333333"/>
          <w:sz w:val="28"/>
          <w:szCs w:val="28"/>
          <w:lang w:eastAsia="ru-RU"/>
        </w:rPr>
        <w:tab/>
        <w:t>в случае, если поставщик в процессе исполнения заключенного с ним договора о закупках товаров, работ, услуг предложил при условии неизменности цены за единицу более лучшие качественные и (или) технические характеристики либо сроки и (или) условия поставки товаров, выполнения работ, оказания услуг являющегося предметом заключенного с ним договора о закупках товаров, работ, услуг;</w:t>
      </w:r>
      <w:r>
        <w:rPr>
          <w:rFonts w:ascii="Times New Roman" w:eastAsia="Times New Roman" w:hAnsi="Times New Roman" w:cs="Times New Roman"/>
          <w:color w:val="333333"/>
          <w:sz w:val="28"/>
          <w:szCs w:val="28"/>
          <w:lang w:val="kk-KZ" w:eastAsia="ru-RU"/>
        </w:rPr>
        <w:t xml:space="preserve"> </w:t>
      </w:r>
      <w:r>
        <w:rPr>
          <w:rFonts w:ascii="Times New Roman" w:eastAsia="Times New Roman" w:hAnsi="Times New Roman" w:cs="Times New Roman"/>
          <w:color w:val="333333"/>
          <w:sz w:val="28"/>
          <w:szCs w:val="28"/>
          <w:lang w:eastAsia="ru-RU"/>
        </w:rPr>
        <w:t>4)</w:t>
      </w:r>
      <w:r w:rsidRPr="008A6F0E">
        <w:rPr>
          <w:rFonts w:ascii="Times New Roman" w:eastAsia="Times New Roman" w:hAnsi="Times New Roman" w:cs="Times New Roman"/>
          <w:color w:val="333333"/>
          <w:sz w:val="28"/>
          <w:szCs w:val="28"/>
          <w:lang w:eastAsia="ru-RU"/>
        </w:rPr>
        <w:t>в части уменьшения или увеличения суммы договора о закупках, а также в части соответствующего изменения сроков исполнения договора, в случае внесения соответствующих изменений в проектно-сметную документацию, прошедшую государственную экспертизу, и в план закупок;</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5)</w:t>
      </w:r>
      <w:r w:rsidRPr="008A6F0E">
        <w:rPr>
          <w:rFonts w:ascii="Times New Roman" w:eastAsia="Times New Roman" w:hAnsi="Times New Roman" w:cs="Times New Roman"/>
          <w:color w:val="333333"/>
          <w:sz w:val="28"/>
          <w:szCs w:val="28"/>
          <w:lang w:eastAsia="ru-RU"/>
        </w:rPr>
        <w:tab/>
        <w:t>в части уменьшения или увеличения суммы договора о закупках на выполнение работ со сроком завершения в следующем (последующих) году (годах), вызванных изменением законодательства в налоговой, таможенной и других сферах, а также в части соответствующего изменения сроков исполнения договора в случае изменения финансирования по годам, при условии внесения соответствующих изменений в проектно-сметную документацию, прошедшую государственную экспертизу;</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6)</w:t>
      </w:r>
      <w:r w:rsidRPr="008A6F0E">
        <w:rPr>
          <w:rFonts w:ascii="Times New Roman" w:eastAsia="Times New Roman" w:hAnsi="Times New Roman" w:cs="Times New Roman"/>
          <w:color w:val="333333"/>
          <w:sz w:val="28"/>
          <w:szCs w:val="28"/>
          <w:lang w:eastAsia="ru-RU"/>
        </w:rPr>
        <w:tab/>
        <w:t>в части уменьшения или увеличения суммы договора о закупках, связанной с изменением цен, тарифов, сборов и платежей, установленных законодательством Республики Казахстан. Такое изменение заключенного договора о закупках товаров, работ, услуг допускается в пределах сумм, предусмотренных для приобретения данных товаров, работ, услуг в плане закупок;</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7)</w:t>
      </w:r>
      <w:r w:rsidRPr="008A6F0E">
        <w:rPr>
          <w:rFonts w:ascii="Times New Roman" w:eastAsia="Times New Roman" w:hAnsi="Times New Roman" w:cs="Times New Roman"/>
          <w:color w:val="333333"/>
          <w:sz w:val="28"/>
          <w:szCs w:val="28"/>
          <w:lang w:eastAsia="ru-RU"/>
        </w:rPr>
        <w:tab/>
        <w:t>в части изменения цены за единицу товара, на который устанавливается государственное регулирование цен в пределах цены, установленной государственным органом, осуществляющим руководство в сферах естественных монополий и на регулируемых рынках;</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8)</w:t>
      </w:r>
      <w:r w:rsidRPr="008A6F0E">
        <w:rPr>
          <w:rFonts w:ascii="Times New Roman" w:eastAsia="Times New Roman" w:hAnsi="Times New Roman" w:cs="Times New Roman"/>
          <w:color w:val="333333"/>
          <w:sz w:val="28"/>
          <w:szCs w:val="28"/>
          <w:lang w:eastAsia="ru-RU"/>
        </w:rPr>
        <w:tab/>
        <w:t>в части изменения сроков исполнения договора о закупках, заключенного в соответствии с пунктом 36 Правил.</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53.</w:t>
      </w:r>
      <w:r w:rsidRPr="008A6F0E">
        <w:rPr>
          <w:rFonts w:ascii="Times New Roman" w:eastAsia="Times New Roman" w:hAnsi="Times New Roman" w:cs="Times New Roman"/>
          <w:color w:val="333333"/>
          <w:sz w:val="28"/>
          <w:szCs w:val="28"/>
          <w:lang w:eastAsia="ru-RU"/>
        </w:rPr>
        <w:tab/>
        <w:t>Изменения и дополнения, вносимые в договор о закупках, оформляются в виде дополнительного письменного соглашения к договору, являющегося неотъемлемой частью договора.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54.</w:t>
      </w:r>
      <w:r w:rsidRPr="008A6F0E">
        <w:rPr>
          <w:rFonts w:ascii="Times New Roman" w:eastAsia="Times New Roman" w:hAnsi="Times New Roman" w:cs="Times New Roman"/>
          <w:color w:val="333333"/>
          <w:sz w:val="28"/>
          <w:szCs w:val="28"/>
          <w:lang w:eastAsia="ru-RU"/>
        </w:rPr>
        <w:tab/>
        <w:t>Не допускается вносить в проект либо заключенный договор о закупках изменения, которые могут изменить содержание условий, проводимых (проведенных) закупок и (или) предложения, явившегося основой для выбора поставщика, по иным основаниям, не предусмотренным пунктами 51 и 52 Правил, за исключением изменений и дополнений, касающихся срока действия договора и/или срока оказания услуг, выполнения работ и поставки товаров.</w:t>
      </w: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6. Исполнение договора о закупках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55.</w:t>
      </w:r>
      <w:r w:rsidRPr="008A6F0E">
        <w:rPr>
          <w:rFonts w:ascii="Times New Roman" w:eastAsia="Times New Roman" w:hAnsi="Times New Roman" w:cs="Times New Roman"/>
          <w:color w:val="333333"/>
          <w:sz w:val="28"/>
          <w:szCs w:val="28"/>
          <w:lang w:eastAsia="ru-RU"/>
        </w:rPr>
        <w:tab/>
        <w:t>Исполнение договора о закупках осуществляется в соответствии с гражданским законодательством Республики Казахстан, настоящими Правилами и внутренним документом НПП, определяющими порядок подготовки, заключения, регистрации и исполнении договоров.</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7. Недобросовестность поставщиков  </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56.</w:t>
      </w:r>
      <w:r w:rsidRPr="008A6F0E">
        <w:rPr>
          <w:rFonts w:ascii="Times New Roman" w:eastAsia="Times New Roman" w:hAnsi="Times New Roman" w:cs="Times New Roman"/>
          <w:color w:val="333333"/>
          <w:sz w:val="28"/>
          <w:szCs w:val="28"/>
          <w:lang w:eastAsia="ru-RU"/>
        </w:rPr>
        <w:tab/>
        <w:t>Потенциальные поставщики или Поставщики, не исполнившие и/или ненадлежащим образом исполнившие свои обязательства по заключенным с ними договорам о закупках либо уклонившиеся от заключения договора о закупках, не допускаются к участию в закупках Заказчика в течение двадцати четырех месяцев со дня принятия решения Правления НПП о включении Потенциального поставщика или Поставщика в Перечень недобросовестных поставщиков НПП.</w:t>
      </w:r>
    </w:p>
    <w:p w:rsid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57.</w:t>
      </w:r>
      <w:r w:rsidRPr="008A6F0E">
        <w:rPr>
          <w:rFonts w:ascii="Times New Roman" w:eastAsia="Times New Roman" w:hAnsi="Times New Roman" w:cs="Times New Roman"/>
          <w:color w:val="333333"/>
          <w:sz w:val="28"/>
          <w:szCs w:val="28"/>
          <w:lang w:eastAsia="ru-RU"/>
        </w:rPr>
        <w:tab/>
        <w:t> Перечень недобросовестных поставщиков НПП представляет собой:1) потенциальных поставщиков, представивших неполную либо недостоверную информацию по проводимым закупкам;2) потенциальных поставщиков, определенных победителями, уклонившихся от заключения договора о закупках;3) поставщиков, не исполнивших либо ненадлежащим образом исполнивших свои обязательства по заключенным с ними договорам о закупках, за исключением поставщиков, которые исполнили договор с нарушением несущественного срока исполнения договора о закупках и уплативших неустойку, предусмотренную договором о закупках.</w:t>
      </w:r>
      <w:r>
        <w:rPr>
          <w:rFonts w:ascii="Times New Roman" w:eastAsia="Times New Roman" w:hAnsi="Times New Roman" w:cs="Times New Roman"/>
          <w:color w:val="333333"/>
          <w:sz w:val="28"/>
          <w:szCs w:val="28"/>
          <w:lang w:val="kk-KZ" w:eastAsia="ru-RU"/>
        </w:rPr>
        <w:t xml:space="preserve"> </w:t>
      </w:r>
      <w:r w:rsidRPr="008A6F0E">
        <w:rPr>
          <w:rFonts w:ascii="Times New Roman" w:eastAsia="Times New Roman" w:hAnsi="Times New Roman" w:cs="Times New Roman"/>
          <w:color w:val="333333"/>
          <w:sz w:val="28"/>
          <w:szCs w:val="28"/>
          <w:lang w:eastAsia="ru-RU"/>
        </w:rPr>
        <w:t>Под несущественными сроками подразумевается просрочка поставки товаров, работ и услуг до 10 (десяти) рабочих дней.</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58.</w:t>
      </w:r>
      <w:r w:rsidRPr="008A6F0E">
        <w:rPr>
          <w:rFonts w:ascii="Times New Roman" w:eastAsia="Times New Roman" w:hAnsi="Times New Roman" w:cs="Times New Roman"/>
          <w:color w:val="333333"/>
          <w:sz w:val="28"/>
          <w:szCs w:val="28"/>
          <w:lang w:eastAsia="ru-RU"/>
        </w:rPr>
        <w:tab/>
        <w:t>Заказчик в случаях, предусмотренных пунктом 57, в срок не позднее 5 (пяти) рабочих дней должен в письменной форме предоставить Структурному подразделению НПП, ответственному за выполнение процедур организации и проведения закупок за счет собственных средств, материалы, включающие сведения о Потенциальном поставщике (Поставщике) с указанием его наименования, местонахождения и основания для включения в Перечень недобросовестных поставщиков НПП.</w:t>
      </w:r>
      <w:r w:rsidRPr="008A6F0E">
        <w:rPr>
          <w:rFonts w:ascii="Times New Roman" w:eastAsia="Times New Roman" w:hAnsi="Times New Roman" w:cs="Times New Roman"/>
          <w:color w:val="333333"/>
          <w:sz w:val="28"/>
          <w:szCs w:val="28"/>
          <w:lang w:eastAsia="ru-RU"/>
        </w:rPr>
        <w:tab/>
      </w:r>
      <w:r w:rsidRPr="008A6F0E">
        <w:rPr>
          <w:rFonts w:ascii="Times New Roman" w:eastAsia="Times New Roman" w:hAnsi="Times New Roman" w:cs="Times New Roman"/>
          <w:color w:val="333333"/>
          <w:sz w:val="28"/>
          <w:szCs w:val="28"/>
          <w:lang w:eastAsia="ru-RU"/>
        </w:rPr>
        <w:tab/>
        <w:t> </w:t>
      </w:r>
    </w:p>
    <w:p w:rsidR="008A6F0E" w:rsidRPr="008A6F0E" w:rsidRDefault="008A6F0E" w:rsidP="008A6F0E">
      <w:pPr>
        <w:shd w:val="clear" w:color="auto" w:fill="FFFFFF"/>
        <w:spacing w:before="100" w:beforeAutospacing="1" w:after="100" w:afterAutospacing="1" w:line="240" w:lineRule="auto"/>
        <w:jc w:val="both"/>
        <w:outlineLvl w:val="1"/>
        <w:rPr>
          <w:rFonts w:ascii="Times New Roman" w:eastAsia="Times New Roman" w:hAnsi="Times New Roman" w:cs="Times New Roman"/>
          <w:b/>
          <w:bCs/>
          <w:color w:val="333333"/>
          <w:sz w:val="28"/>
          <w:szCs w:val="28"/>
          <w:lang w:eastAsia="ru-RU"/>
        </w:rPr>
      </w:pPr>
      <w:r w:rsidRPr="008A6F0E">
        <w:rPr>
          <w:rFonts w:ascii="Times New Roman" w:eastAsia="Times New Roman" w:hAnsi="Times New Roman" w:cs="Times New Roman"/>
          <w:b/>
          <w:bCs/>
          <w:color w:val="333333"/>
          <w:sz w:val="28"/>
          <w:szCs w:val="28"/>
          <w:lang w:eastAsia="ru-RU"/>
        </w:rPr>
        <w:t>7-1. Закупки, осуществляемые без применения норм настоящих Правил, регламентирующих выбор поставщика и заключение с ним договора о закупках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58-1.</w:t>
      </w:r>
      <w:r w:rsidRPr="008A6F0E">
        <w:rPr>
          <w:rFonts w:ascii="Times New Roman" w:eastAsia="Times New Roman" w:hAnsi="Times New Roman" w:cs="Times New Roman"/>
          <w:color w:val="333333"/>
          <w:sz w:val="28"/>
          <w:szCs w:val="28"/>
          <w:lang w:eastAsia="ru-RU"/>
        </w:rPr>
        <w:tab/>
        <w:t>Закупки, осуществляемые без применения норм настоящих Правил, регламентирующих выбор поставщика и заключение с ним договора о закупках: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1) приобретения товаров, работ, услуг у НПП, палат предпринимателей областей, городов республиканского значения и столицы, юридических лиц с участием НПП в качестве учредителя, юридических лиц более 25% акций (доли участия) которых прямо или косвенно принадлежат НПП на праве собственности или доверительного управления на основании решения исполнительного органа Заказчика; </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2) приобретения товаров, работ, услуг у ассоциаций (союзов), аккредитованных в системе НПП, на основании рекомендаций соответствующего Регионального совета и решения исполнительного органа Заказчика;</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lastRenderedPageBreak/>
        <w:t>3) приобретения услуг, осуществляемых у физических лиц по трудовым договорам либо у физических лиц, не являющихся субъектами предпринимательской деятельности, по договорам возмездного оказания услуг, в том числе услуг частных нотариусов и частных адвокатов;</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4) приобретения однородных товаров, работ и услуг за счет бюджетных средств, если годовой объем таких однородных товаров, работ, услуг в стоимостном выражении не превышает стократного размера месячного расчетного показателя, установленного на соответствующий финансовый год;</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 возмещения командировочных расходов;</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6) приобретения услуг государственных учреждений, если иное не установлено для них законами Республики Казахстан;</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7) приобретения товаров, работ и услуг у поставщиков, определенных Заказчиком либо его условиями по определению поставщика, в рамках договоров о выполнении государственного задания или государственных закупок, а также иных средств, поступающих в НПП;</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8) приобретения пакетов акций (долей участия) в уставном капитале юридических лиц, в том числе при их создании;</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9) приобретения услуг по предоставлению займов, а также иным видам финансирования с выплатой вознаграждения;</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roofErr w:type="gramStart"/>
      <w:r w:rsidRPr="008A6F0E">
        <w:rPr>
          <w:rFonts w:ascii="Times New Roman" w:eastAsia="Times New Roman" w:hAnsi="Times New Roman" w:cs="Times New Roman"/>
          <w:color w:val="333333"/>
          <w:sz w:val="28"/>
          <w:szCs w:val="28"/>
          <w:lang w:eastAsia="ru-RU"/>
        </w:rPr>
        <w:t>10)-</w:t>
      </w:r>
      <w:proofErr w:type="gramEnd"/>
      <w:r w:rsidRPr="008A6F0E">
        <w:rPr>
          <w:rFonts w:ascii="Times New Roman" w:eastAsia="Times New Roman" w:hAnsi="Times New Roman" w:cs="Times New Roman"/>
          <w:color w:val="333333"/>
          <w:sz w:val="28"/>
          <w:szCs w:val="28"/>
          <w:lang w:eastAsia="ru-RU"/>
        </w:rPr>
        <w:t xml:space="preserve"> приобретения услуг по доверительному управлению имуществом;</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roofErr w:type="gramStart"/>
      <w:r w:rsidRPr="008A6F0E">
        <w:rPr>
          <w:rFonts w:ascii="Times New Roman" w:eastAsia="Times New Roman" w:hAnsi="Times New Roman" w:cs="Times New Roman"/>
          <w:color w:val="333333"/>
          <w:sz w:val="28"/>
          <w:szCs w:val="28"/>
          <w:lang w:eastAsia="ru-RU"/>
        </w:rPr>
        <w:t>11)-</w:t>
      </w:r>
      <w:proofErr w:type="gramEnd"/>
      <w:r w:rsidRPr="008A6F0E">
        <w:rPr>
          <w:rFonts w:ascii="Times New Roman" w:eastAsia="Times New Roman" w:hAnsi="Times New Roman" w:cs="Times New Roman"/>
          <w:color w:val="333333"/>
          <w:sz w:val="28"/>
          <w:szCs w:val="28"/>
          <w:lang w:eastAsia="ru-RU"/>
        </w:rPr>
        <w:t xml:space="preserve"> оплаты сборов, других расходов, связанных с разрешением споров в судах, арбитражах и третейских судах;</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proofErr w:type="gramStart"/>
      <w:r w:rsidRPr="008A6F0E">
        <w:rPr>
          <w:rFonts w:ascii="Times New Roman" w:eastAsia="Times New Roman" w:hAnsi="Times New Roman" w:cs="Times New Roman"/>
          <w:color w:val="333333"/>
          <w:sz w:val="28"/>
          <w:szCs w:val="28"/>
          <w:lang w:eastAsia="ru-RU"/>
        </w:rPr>
        <w:t>12)-</w:t>
      </w:r>
      <w:proofErr w:type="gramEnd"/>
      <w:r w:rsidRPr="008A6F0E">
        <w:rPr>
          <w:rFonts w:ascii="Times New Roman" w:eastAsia="Times New Roman" w:hAnsi="Times New Roman" w:cs="Times New Roman"/>
          <w:color w:val="333333"/>
          <w:sz w:val="28"/>
          <w:szCs w:val="28"/>
          <w:lang w:eastAsia="ru-RU"/>
        </w:rPr>
        <w:t xml:space="preserve"> приобретения услуг, связанных с проведением банковских операций, осуществляемых Национальным Банком Республики Казахстан, банками и организациями, осуществляющими отдельные виды банковских операций на основании лицензий, полученных в соответствии с законодательством Республики Казахстан.</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F16C4D"/>
          <w:sz w:val="28"/>
          <w:szCs w:val="28"/>
          <w:lang w:eastAsia="ru-RU"/>
        </w:rPr>
        <w:t>Правила дополнены разделом 7-1 </w:t>
      </w:r>
      <w:hyperlink r:id="rId25" w:tgtFrame="_blank" w:history="1">
        <w:r w:rsidRPr="008A6F0E">
          <w:rPr>
            <w:rFonts w:ascii="Times New Roman" w:eastAsia="Times New Roman" w:hAnsi="Times New Roman" w:cs="Times New Roman"/>
            <w:color w:val="2067B0"/>
            <w:sz w:val="28"/>
            <w:szCs w:val="28"/>
            <w:u w:val="single"/>
            <w:lang w:eastAsia="ru-RU"/>
          </w:rPr>
          <w:t>в соответствии с решением Президиума НПП РК от 02.03.2021 г. №2</w:t>
        </w:r>
      </w:hyperlink>
      <w:r w:rsidRPr="008A6F0E">
        <w:rPr>
          <w:rFonts w:ascii="Times New Roman" w:eastAsia="Times New Roman" w:hAnsi="Times New Roman" w:cs="Times New Roman"/>
          <w:color w:val="F16C4D"/>
          <w:sz w:val="28"/>
          <w:szCs w:val="28"/>
          <w:lang w:eastAsia="ru-RU"/>
        </w:rPr>
        <w:t> </w:t>
      </w:r>
    </w:p>
    <w:p w:rsidR="008A6F0E" w:rsidRPr="008A6F0E" w:rsidRDefault="008A6F0E" w:rsidP="008A6F0E">
      <w:pPr>
        <w:shd w:val="clear" w:color="auto" w:fill="FFFFFF"/>
        <w:spacing w:after="0" w:line="240" w:lineRule="auto"/>
        <w:jc w:val="both"/>
        <w:outlineLvl w:val="0"/>
        <w:rPr>
          <w:rFonts w:ascii="Times New Roman" w:eastAsia="Times New Roman" w:hAnsi="Times New Roman" w:cs="Times New Roman"/>
          <w:color w:val="555555"/>
          <w:kern w:val="36"/>
          <w:sz w:val="28"/>
          <w:szCs w:val="28"/>
          <w:lang w:eastAsia="ru-RU"/>
        </w:rPr>
      </w:pPr>
      <w:r w:rsidRPr="008A6F0E">
        <w:rPr>
          <w:rFonts w:ascii="Times New Roman" w:eastAsia="Times New Roman" w:hAnsi="Times New Roman" w:cs="Times New Roman"/>
          <w:color w:val="555555"/>
          <w:kern w:val="36"/>
          <w:sz w:val="28"/>
          <w:szCs w:val="28"/>
          <w:lang w:eastAsia="ru-RU"/>
        </w:rPr>
        <w:t>8. Ответственность за нарушение норм Правил</w:t>
      </w:r>
    </w:p>
    <w:p w:rsidR="008A6F0E" w:rsidRPr="008A6F0E" w:rsidRDefault="008A6F0E" w:rsidP="008A6F0E">
      <w:pPr>
        <w:shd w:val="clear" w:color="auto" w:fill="FFFFFF"/>
        <w:spacing w:after="0" w:line="240" w:lineRule="auto"/>
        <w:jc w:val="both"/>
        <w:rPr>
          <w:rFonts w:ascii="Times New Roman" w:eastAsia="Times New Roman" w:hAnsi="Times New Roman" w:cs="Times New Roman"/>
          <w:color w:val="333333"/>
          <w:sz w:val="28"/>
          <w:szCs w:val="28"/>
          <w:lang w:eastAsia="ru-RU"/>
        </w:rPr>
      </w:pPr>
      <w:r w:rsidRPr="008A6F0E">
        <w:rPr>
          <w:rFonts w:ascii="Times New Roman" w:eastAsia="Times New Roman" w:hAnsi="Times New Roman" w:cs="Times New Roman"/>
          <w:color w:val="333333"/>
          <w:sz w:val="28"/>
          <w:szCs w:val="28"/>
          <w:lang w:eastAsia="ru-RU"/>
        </w:rPr>
        <w:t>59.</w:t>
      </w:r>
      <w:r w:rsidRPr="008A6F0E">
        <w:rPr>
          <w:rFonts w:ascii="Times New Roman" w:eastAsia="Times New Roman" w:hAnsi="Times New Roman" w:cs="Times New Roman"/>
          <w:color w:val="333333"/>
          <w:sz w:val="28"/>
          <w:szCs w:val="28"/>
          <w:lang w:eastAsia="ru-RU"/>
        </w:rPr>
        <w:tab/>
        <w:t>Работники Заказчика, в том числе руководитель, курирующий вопросы закупок, члены и секретарь Комиссии, сотрудники, ответственные за выполнение процедур организации и проведения закупок, несут персональную ответственность за нарушение норм Правил. </w:t>
      </w:r>
    </w:p>
    <w:p w:rsidR="00D95CA1" w:rsidRPr="008A6F0E" w:rsidRDefault="00D95CA1" w:rsidP="008A6F0E">
      <w:pPr>
        <w:jc w:val="both"/>
        <w:rPr>
          <w:rFonts w:ascii="Times New Roman" w:hAnsi="Times New Roman" w:cs="Times New Roman"/>
          <w:sz w:val="28"/>
          <w:szCs w:val="28"/>
        </w:rPr>
      </w:pPr>
    </w:p>
    <w:sectPr w:rsidR="00D95CA1" w:rsidRPr="008A6F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D253DB"/>
    <w:multiLevelType w:val="multilevel"/>
    <w:tmpl w:val="87B80E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F0E"/>
    <w:rsid w:val="008A6F0E"/>
    <w:rsid w:val="00D95C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CD5D14-565D-4978-ACB9-8146555B7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9851878">
      <w:bodyDiv w:val="1"/>
      <w:marLeft w:val="0"/>
      <w:marRight w:val="0"/>
      <w:marTop w:val="0"/>
      <w:marBottom w:val="0"/>
      <w:divBdr>
        <w:top w:val="none" w:sz="0" w:space="0" w:color="auto"/>
        <w:left w:val="none" w:sz="0" w:space="0" w:color="auto"/>
        <w:bottom w:val="none" w:sz="0" w:space="0" w:color="auto"/>
        <w:right w:val="none" w:sz="0" w:space="0" w:color="auto"/>
      </w:divBdr>
      <w:divsChild>
        <w:div w:id="381370971">
          <w:marLeft w:val="0"/>
          <w:marRight w:val="0"/>
          <w:marTop w:val="0"/>
          <w:marBottom w:val="0"/>
          <w:divBdr>
            <w:top w:val="none" w:sz="0" w:space="0" w:color="auto"/>
            <w:left w:val="none" w:sz="0" w:space="0" w:color="auto"/>
            <w:bottom w:val="none" w:sz="0" w:space="0" w:color="auto"/>
            <w:right w:val="none" w:sz="0" w:space="0" w:color="auto"/>
          </w:divBdr>
        </w:div>
        <w:div w:id="1017921835">
          <w:marLeft w:val="0"/>
          <w:marRight w:val="0"/>
          <w:marTop w:val="0"/>
          <w:marBottom w:val="0"/>
          <w:divBdr>
            <w:top w:val="none" w:sz="0" w:space="0" w:color="auto"/>
            <w:left w:val="none" w:sz="0" w:space="0" w:color="auto"/>
            <w:bottom w:val="none" w:sz="0" w:space="0" w:color="auto"/>
            <w:right w:val="none" w:sz="0" w:space="0" w:color="auto"/>
          </w:divBdr>
          <w:divsChild>
            <w:div w:id="835536699">
              <w:marLeft w:val="0"/>
              <w:marRight w:val="0"/>
              <w:marTop w:val="0"/>
              <w:marBottom w:val="0"/>
              <w:divBdr>
                <w:top w:val="none" w:sz="0" w:space="0" w:color="auto"/>
                <w:left w:val="none" w:sz="0" w:space="0" w:color="auto"/>
                <w:bottom w:val="none" w:sz="0" w:space="0" w:color="auto"/>
                <w:right w:val="none" w:sz="0" w:space="0" w:color="auto"/>
              </w:divBdr>
            </w:div>
          </w:divsChild>
        </w:div>
        <w:div w:id="770901835">
          <w:marLeft w:val="0"/>
          <w:marRight w:val="0"/>
          <w:marTop w:val="0"/>
          <w:marBottom w:val="0"/>
          <w:divBdr>
            <w:top w:val="none" w:sz="0" w:space="0" w:color="auto"/>
            <w:left w:val="none" w:sz="0" w:space="0" w:color="auto"/>
            <w:bottom w:val="none" w:sz="0" w:space="0" w:color="auto"/>
            <w:right w:val="none" w:sz="0" w:space="0" w:color="auto"/>
          </w:divBdr>
        </w:div>
        <w:div w:id="1620798921">
          <w:marLeft w:val="0"/>
          <w:marRight w:val="0"/>
          <w:marTop w:val="0"/>
          <w:marBottom w:val="0"/>
          <w:divBdr>
            <w:top w:val="none" w:sz="0" w:space="0" w:color="auto"/>
            <w:left w:val="none" w:sz="0" w:space="0" w:color="auto"/>
            <w:bottom w:val="none" w:sz="0" w:space="0" w:color="auto"/>
            <w:right w:val="none" w:sz="0" w:space="0" w:color="auto"/>
          </w:divBdr>
        </w:div>
        <w:div w:id="1496608290">
          <w:marLeft w:val="0"/>
          <w:marRight w:val="0"/>
          <w:marTop w:val="0"/>
          <w:marBottom w:val="0"/>
          <w:divBdr>
            <w:top w:val="none" w:sz="0" w:space="0" w:color="auto"/>
            <w:left w:val="none" w:sz="0" w:space="0" w:color="auto"/>
            <w:bottom w:val="none" w:sz="0" w:space="0" w:color="auto"/>
            <w:right w:val="none" w:sz="0" w:space="0" w:color="auto"/>
          </w:divBdr>
        </w:div>
        <w:div w:id="773552374">
          <w:marLeft w:val="0"/>
          <w:marRight w:val="0"/>
          <w:marTop w:val="0"/>
          <w:marBottom w:val="0"/>
          <w:divBdr>
            <w:top w:val="none" w:sz="0" w:space="0" w:color="auto"/>
            <w:left w:val="none" w:sz="0" w:space="0" w:color="auto"/>
            <w:bottom w:val="none" w:sz="0" w:space="0" w:color="auto"/>
            <w:right w:val="none" w:sz="0" w:space="0" w:color="auto"/>
          </w:divBdr>
        </w:div>
        <w:div w:id="517239383">
          <w:marLeft w:val="0"/>
          <w:marRight w:val="0"/>
          <w:marTop w:val="0"/>
          <w:marBottom w:val="0"/>
          <w:divBdr>
            <w:top w:val="none" w:sz="0" w:space="0" w:color="auto"/>
            <w:left w:val="none" w:sz="0" w:space="0" w:color="auto"/>
            <w:bottom w:val="none" w:sz="0" w:space="0" w:color="auto"/>
            <w:right w:val="none" w:sz="0" w:space="0" w:color="auto"/>
          </w:divBdr>
        </w:div>
        <w:div w:id="277953687">
          <w:marLeft w:val="0"/>
          <w:marRight w:val="0"/>
          <w:marTop w:val="0"/>
          <w:marBottom w:val="0"/>
          <w:divBdr>
            <w:top w:val="none" w:sz="0" w:space="0" w:color="auto"/>
            <w:left w:val="none" w:sz="0" w:space="0" w:color="auto"/>
            <w:bottom w:val="none" w:sz="0" w:space="0" w:color="auto"/>
            <w:right w:val="none" w:sz="0" w:space="0" w:color="auto"/>
          </w:divBdr>
        </w:div>
        <w:div w:id="2085763350">
          <w:marLeft w:val="0"/>
          <w:marRight w:val="0"/>
          <w:marTop w:val="0"/>
          <w:marBottom w:val="0"/>
          <w:divBdr>
            <w:top w:val="none" w:sz="0" w:space="0" w:color="auto"/>
            <w:left w:val="none" w:sz="0" w:space="0" w:color="auto"/>
            <w:bottom w:val="none" w:sz="0" w:space="0" w:color="auto"/>
            <w:right w:val="none" w:sz="0" w:space="0" w:color="auto"/>
          </w:divBdr>
        </w:div>
        <w:div w:id="656805404">
          <w:marLeft w:val="0"/>
          <w:marRight w:val="0"/>
          <w:marTop w:val="0"/>
          <w:marBottom w:val="0"/>
          <w:divBdr>
            <w:top w:val="none" w:sz="0" w:space="0" w:color="auto"/>
            <w:left w:val="none" w:sz="0" w:space="0" w:color="auto"/>
            <w:bottom w:val="none" w:sz="0" w:space="0" w:color="auto"/>
            <w:right w:val="none" w:sz="0" w:space="0" w:color="auto"/>
          </w:divBdr>
        </w:div>
        <w:div w:id="1572613303">
          <w:marLeft w:val="0"/>
          <w:marRight w:val="0"/>
          <w:marTop w:val="0"/>
          <w:marBottom w:val="0"/>
          <w:divBdr>
            <w:top w:val="none" w:sz="0" w:space="0" w:color="auto"/>
            <w:left w:val="none" w:sz="0" w:space="0" w:color="auto"/>
            <w:bottom w:val="none" w:sz="0" w:space="0" w:color="auto"/>
            <w:right w:val="none" w:sz="0" w:space="0" w:color="auto"/>
          </w:divBdr>
        </w:div>
        <w:div w:id="1794860774">
          <w:marLeft w:val="0"/>
          <w:marRight w:val="0"/>
          <w:marTop w:val="0"/>
          <w:marBottom w:val="0"/>
          <w:divBdr>
            <w:top w:val="none" w:sz="0" w:space="0" w:color="auto"/>
            <w:left w:val="none" w:sz="0" w:space="0" w:color="auto"/>
            <w:bottom w:val="none" w:sz="0" w:space="0" w:color="auto"/>
            <w:right w:val="none" w:sz="0" w:space="0" w:color="auto"/>
          </w:divBdr>
        </w:div>
        <w:div w:id="697582351">
          <w:marLeft w:val="0"/>
          <w:marRight w:val="0"/>
          <w:marTop w:val="0"/>
          <w:marBottom w:val="0"/>
          <w:divBdr>
            <w:top w:val="none" w:sz="0" w:space="0" w:color="auto"/>
            <w:left w:val="none" w:sz="0" w:space="0" w:color="auto"/>
            <w:bottom w:val="none" w:sz="0" w:space="0" w:color="auto"/>
            <w:right w:val="none" w:sz="0" w:space="0" w:color="auto"/>
          </w:divBdr>
        </w:div>
        <w:div w:id="538277407">
          <w:marLeft w:val="0"/>
          <w:marRight w:val="0"/>
          <w:marTop w:val="0"/>
          <w:marBottom w:val="0"/>
          <w:divBdr>
            <w:top w:val="none" w:sz="0" w:space="0" w:color="auto"/>
            <w:left w:val="none" w:sz="0" w:space="0" w:color="auto"/>
            <w:bottom w:val="none" w:sz="0" w:space="0" w:color="auto"/>
            <w:right w:val="none" w:sz="0" w:space="0" w:color="auto"/>
          </w:divBdr>
        </w:div>
        <w:div w:id="580211961">
          <w:marLeft w:val="0"/>
          <w:marRight w:val="0"/>
          <w:marTop w:val="0"/>
          <w:marBottom w:val="0"/>
          <w:divBdr>
            <w:top w:val="none" w:sz="0" w:space="0" w:color="auto"/>
            <w:left w:val="none" w:sz="0" w:space="0" w:color="auto"/>
            <w:bottom w:val="none" w:sz="0" w:space="0" w:color="auto"/>
            <w:right w:val="none" w:sz="0" w:space="0" w:color="auto"/>
          </w:divBdr>
        </w:div>
        <w:div w:id="89932517">
          <w:marLeft w:val="0"/>
          <w:marRight w:val="0"/>
          <w:marTop w:val="0"/>
          <w:marBottom w:val="0"/>
          <w:divBdr>
            <w:top w:val="none" w:sz="0" w:space="0" w:color="auto"/>
            <w:left w:val="none" w:sz="0" w:space="0" w:color="auto"/>
            <w:bottom w:val="none" w:sz="0" w:space="0" w:color="auto"/>
            <w:right w:val="none" w:sz="0" w:space="0" w:color="auto"/>
          </w:divBdr>
        </w:div>
        <w:div w:id="1661350220">
          <w:marLeft w:val="0"/>
          <w:marRight w:val="0"/>
          <w:marTop w:val="0"/>
          <w:marBottom w:val="0"/>
          <w:divBdr>
            <w:top w:val="none" w:sz="0" w:space="0" w:color="auto"/>
            <w:left w:val="none" w:sz="0" w:space="0" w:color="auto"/>
            <w:bottom w:val="none" w:sz="0" w:space="0" w:color="auto"/>
            <w:right w:val="none" w:sz="0" w:space="0" w:color="auto"/>
          </w:divBdr>
        </w:div>
        <w:div w:id="1359742583">
          <w:marLeft w:val="0"/>
          <w:marRight w:val="0"/>
          <w:marTop w:val="0"/>
          <w:marBottom w:val="0"/>
          <w:divBdr>
            <w:top w:val="none" w:sz="0" w:space="0" w:color="auto"/>
            <w:left w:val="none" w:sz="0" w:space="0" w:color="auto"/>
            <w:bottom w:val="none" w:sz="0" w:space="0" w:color="auto"/>
            <w:right w:val="none" w:sz="0" w:space="0" w:color="auto"/>
          </w:divBdr>
        </w:div>
        <w:div w:id="1552883610">
          <w:marLeft w:val="0"/>
          <w:marRight w:val="0"/>
          <w:marTop w:val="0"/>
          <w:marBottom w:val="0"/>
          <w:divBdr>
            <w:top w:val="none" w:sz="0" w:space="0" w:color="auto"/>
            <w:left w:val="none" w:sz="0" w:space="0" w:color="auto"/>
            <w:bottom w:val="none" w:sz="0" w:space="0" w:color="auto"/>
            <w:right w:val="none" w:sz="0" w:space="0" w:color="auto"/>
          </w:divBdr>
          <w:divsChild>
            <w:div w:id="403992223">
              <w:marLeft w:val="0"/>
              <w:marRight w:val="0"/>
              <w:marTop w:val="0"/>
              <w:marBottom w:val="0"/>
              <w:divBdr>
                <w:top w:val="none" w:sz="0" w:space="0" w:color="auto"/>
                <w:left w:val="none" w:sz="0" w:space="0" w:color="auto"/>
                <w:bottom w:val="none" w:sz="0" w:space="0" w:color="auto"/>
                <w:right w:val="none" w:sz="0" w:space="0" w:color="auto"/>
              </w:divBdr>
            </w:div>
            <w:div w:id="2074158338">
              <w:marLeft w:val="0"/>
              <w:marRight w:val="0"/>
              <w:marTop w:val="0"/>
              <w:marBottom w:val="0"/>
              <w:divBdr>
                <w:top w:val="none" w:sz="0" w:space="0" w:color="auto"/>
                <w:left w:val="none" w:sz="0" w:space="0" w:color="auto"/>
                <w:bottom w:val="none" w:sz="0" w:space="0" w:color="auto"/>
                <w:right w:val="none" w:sz="0" w:space="0" w:color="auto"/>
              </w:divBdr>
            </w:div>
            <w:div w:id="1212226030">
              <w:marLeft w:val="0"/>
              <w:marRight w:val="0"/>
              <w:marTop w:val="0"/>
              <w:marBottom w:val="0"/>
              <w:divBdr>
                <w:top w:val="none" w:sz="0" w:space="0" w:color="auto"/>
                <w:left w:val="none" w:sz="0" w:space="0" w:color="auto"/>
                <w:bottom w:val="none" w:sz="0" w:space="0" w:color="auto"/>
                <w:right w:val="none" w:sz="0" w:space="0" w:color="auto"/>
              </w:divBdr>
            </w:div>
            <w:div w:id="1477528015">
              <w:marLeft w:val="0"/>
              <w:marRight w:val="0"/>
              <w:marTop w:val="0"/>
              <w:marBottom w:val="0"/>
              <w:divBdr>
                <w:top w:val="none" w:sz="0" w:space="0" w:color="auto"/>
                <w:left w:val="none" w:sz="0" w:space="0" w:color="auto"/>
                <w:bottom w:val="none" w:sz="0" w:space="0" w:color="auto"/>
                <w:right w:val="none" w:sz="0" w:space="0" w:color="auto"/>
              </w:divBdr>
            </w:div>
            <w:div w:id="895313465">
              <w:marLeft w:val="0"/>
              <w:marRight w:val="0"/>
              <w:marTop w:val="0"/>
              <w:marBottom w:val="0"/>
              <w:divBdr>
                <w:top w:val="none" w:sz="0" w:space="0" w:color="auto"/>
                <w:left w:val="none" w:sz="0" w:space="0" w:color="auto"/>
                <w:bottom w:val="none" w:sz="0" w:space="0" w:color="auto"/>
                <w:right w:val="none" w:sz="0" w:space="0" w:color="auto"/>
              </w:divBdr>
            </w:div>
            <w:div w:id="1315600287">
              <w:marLeft w:val="0"/>
              <w:marRight w:val="0"/>
              <w:marTop w:val="0"/>
              <w:marBottom w:val="0"/>
              <w:divBdr>
                <w:top w:val="none" w:sz="0" w:space="0" w:color="auto"/>
                <w:left w:val="none" w:sz="0" w:space="0" w:color="auto"/>
                <w:bottom w:val="none" w:sz="0" w:space="0" w:color="auto"/>
                <w:right w:val="none" w:sz="0" w:space="0" w:color="auto"/>
              </w:divBdr>
            </w:div>
            <w:div w:id="1054349457">
              <w:marLeft w:val="0"/>
              <w:marRight w:val="0"/>
              <w:marTop w:val="0"/>
              <w:marBottom w:val="0"/>
              <w:divBdr>
                <w:top w:val="none" w:sz="0" w:space="0" w:color="auto"/>
                <w:left w:val="none" w:sz="0" w:space="0" w:color="auto"/>
                <w:bottom w:val="none" w:sz="0" w:space="0" w:color="auto"/>
                <w:right w:val="none" w:sz="0" w:space="0" w:color="auto"/>
              </w:divBdr>
            </w:div>
            <w:div w:id="1880556779">
              <w:marLeft w:val="0"/>
              <w:marRight w:val="0"/>
              <w:marTop w:val="0"/>
              <w:marBottom w:val="0"/>
              <w:divBdr>
                <w:top w:val="none" w:sz="0" w:space="0" w:color="auto"/>
                <w:left w:val="none" w:sz="0" w:space="0" w:color="auto"/>
                <w:bottom w:val="none" w:sz="0" w:space="0" w:color="auto"/>
                <w:right w:val="none" w:sz="0" w:space="0" w:color="auto"/>
              </w:divBdr>
            </w:div>
            <w:div w:id="632489712">
              <w:marLeft w:val="0"/>
              <w:marRight w:val="0"/>
              <w:marTop w:val="0"/>
              <w:marBottom w:val="0"/>
              <w:divBdr>
                <w:top w:val="none" w:sz="0" w:space="0" w:color="auto"/>
                <w:left w:val="none" w:sz="0" w:space="0" w:color="auto"/>
                <w:bottom w:val="none" w:sz="0" w:space="0" w:color="auto"/>
                <w:right w:val="none" w:sz="0" w:space="0" w:color="auto"/>
              </w:divBdr>
            </w:div>
            <w:div w:id="905455725">
              <w:marLeft w:val="0"/>
              <w:marRight w:val="0"/>
              <w:marTop w:val="0"/>
              <w:marBottom w:val="0"/>
              <w:divBdr>
                <w:top w:val="none" w:sz="0" w:space="0" w:color="auto"/>
                <w:left w:val="none" w:sz="0" w:space="0" w:color="auto"/>
                <w:bottom w:val="none" w:sz="0" w:space="0" w:color="auto"/>
                <w:right w:val="none" w:sz="0" w:space="0" w:color="auto"/>
              </w:divBdr>
            </w:div>
            <w:div w:id="1838883854">
              <w:marLeft w:val="0"/>
              <w:marRight w:val="0"/>
              <w:marTop w:val="0"/>
              <w:marBottom w:val="0"/>
              <w:divBdr>
                <w:top w:val="none" w:sz="0" w:space="0" w:color="auto"/>
                <w:left w:val="none" w:sz="0" w:space="0" w:color="auto"/>
                <w:bottom w:val="none" w:sz="0" w:space="0" w:color="auto"/>
                <w:right w:val="none" w:sz="0" w:space="0" w:color="auto"/>
              </w:divBdr>
            </w:div>
            <w:div w:id="782842766">
              <w:marLeft w:val="0"/>
              <w:marRight w:val="0"/>
              <w:marTop w:val="0"/>
              <w:marBottom w:val="0"/>
              <w:divBdr>
                <w:top w:val="none" w:sz="0" w:space="0" w:color="auto"/>
                <w:left w:val="none" w:sz="0" w:space="0" w:color="auto"/>
                <w:bottom w:val="none" w:sz="0" w:space="0" w:color="auto"/>
                <w:right w:val="none" w:sz="0" w:space="0" w:color="auto"/>
              </w:divBdr>
            </w:div>
            <w:div w:id="1379041024">
              <w:marLeft w:val="0"/>
              <w:marRight w:val="0"/>
              <w:marTop w:val="0"/>
              <w:marBottom w:val="0"/>
              <w:divBdr>
                <w:top w:val="none" w:sz="0" w:space="0" w:color="auto"/>
                <w:left w:val="none" w:sz="0" w:space="0" w:color="auto"/>
                <w:bottom w:val="none" w:sz="0" w:space="0" w:color="auto"/>
                <w:right w:val="none" w:sz="0" w:space="0" w:color="auto"/>
              </w:divBdr>
            </w:div>
          </w:divsChild>
        </w:div>
        <w:div w:id="17021223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3"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8"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7"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2"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7"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25" Type="http://schemas.openxmlformats.org/officeDocument/2006/relationships/hyperlink" Target="https://24.atameken.kz/~Nkc67" TargetMode="External"/><Relationship Id="rId2" Type="http://schemas.openxmlformats.org/officeDocument/2006/relationships/styles" Target="styles.xml"/><Relationship Id="rId16"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20"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 Type="http://schemas.openxmlformats.org/officeDocument/2006/relationships/numbering" Target="numbering.xml"/><Relationship Id="rId6" Type="http://schemas.openxmlformats.org/officeDocument/2006/relationships/hyperlink" Target="https://24.atameken.kz/~m0OQb" TargetMode="External"/><Relationship Id="rId11"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24" Type="http://schemas.openxmlformats.org/officeDocument/2006/relationships/hyperlink" Target="https://24.atameken.kz/~zYOxO" TargetMode="External"/><Relationship Id="rId5" Type="http://schemas.openxmlformats.org/officeDocument/2006/relationships/hyperlink" Target="https://24.atameken.kz/~m0OQb" TargetMode="External"/><Relationship Id="rId15"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23" Type="http://schemas.openxmlformats.org/officeDocument/2006/relationships/hyperlink" Target="https://24.atameken.kz/~Nkc67" TargetMode="External"/><Relationship Id="rId10"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9"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4" Type="http://schemas.openxmlformats.org/officeDocument/2006/relationships/webSettings" Target="webSettings.xml"/><Relationship Id="rId9"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14" Type="http://schemas.openxmlformats.org/officeDocument/2006/relationships/hyperlink" Target="https://24.atameken.kz/stream/vnd.php?wiki_name=%D0%9F%D1%80%D0%B0%D0%B2%D0%B8%D0%BB%D0%B0%20%D0%BE%D1%81%D1%83%D1%89%D0%B5%D1%81%D1%82%D0%B2%D0%BB%D0%B5%D0%BD%D0%B8%D1%8F%20%D0%B7%D0%B0%D0%BA%D1%83%D0%BF%D0%BE%D0%BA%20%D1%82%D0%BE%D0%B2%D0%B0%D1%80%D0%BE%D0%B2,%20%D1%80%D0%B0%D0%B1%D0%BE%D1%82%20%D0%B8%20%D1%83%D1%81%D0%BB%D1%83%D0%B3%20%D0%BF%D0%B0%D0%BB%D0%B0%D1%82%D0%B0%D0%BC%D0%B8%20%D0%BF%D1%80%D0%B5%D0%B4%D0%BF%D1%80%D0%B8%D0%BD%D0%B8%D0%BC%D0%B0%D1%82%D0%B5%D0%BB%D0%B5%D0%B9%20%D0%BE%D0%B1%D0%BB%D0%B0%D1%81%D1%82%D0%B5%D0%B9,%20%D0%B3%D0%BE%D1%80%D0%BE%D0%B4%D0%BE%D0%B2%20%D1%80%D0%B5%D1%81%D0%BF%D1%83%D0%B1%D0%BB%D0%B8%D0%BA%D0%B0%D0%BD%D1%81%D0%BA%D0%BE%D0%B3%D0%BE%20%D0%B7%D0%BD%D0%B0%D1%87%D0%B5%D0%BD%D0%B8%D1%8F%20%D0%B8%20%D1%81%D1%82%D0%BE%D0%BB%D0%B8%D1%86%D1%8B" TargetMode="External"/><Relationship Id="rId22" Type="http://schemas.openxmlformats.org/officeDocument/2006/relationships/hyperlink" Target="https://24.atameken.kz/~Nkc67"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19</Pages>
  <Words>10066</Words>
  <Characters>57377</Characters>
  <Application>Microsoft Office Word</Application>
  <DocSecurity>0</DocSecurity>
  <Lines>478</Lines>
  <Paragraphs>134</Paragraphs>
  <ScaleCrop>false</ScaleCrop>
  <Company/>
  <LinksUpToDate>false</LinksUpToDate>
  <CharactersWithSpaces>67309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2025-05-08T12:14:00Z</dcterms:created>
  <dcterms:modified xsi:type="dcterms:W3CDTF">2025-05-08T12:23:00Z</dcterms:modified>
</cp:coreProperties>
</file>